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FB4B" w14:textId="4A7F3802" w:rsidR="00E177B6" w:rsidRDefault="00E177B6" w:rsidP="00E177B6"/>
    <w:tbl>
      <w:tblPr>
        <w:tblW w:w="10598" w:type="dxa"/>
        <w:tblLook w:val="04A0" w:firstRow="1" w:lastRow="0" w:firstColumn="1" w:lastColumn="0" w:noHBand="0" w:noVBand="1"/>
      </w:tblPr>
      <w:tblGrid>
        <w:gridCol w:w="3287"/>
        <w:gridCol w:w="7311"/>
      </w:tblGrid>
      <w:tr w:rsidR="00E177B6" w:rsidRPr="005575E6" w14:paraId="2915E74E" w14:textId="77777777" w:rsidTr="00EB1D06">
        <w:tc>
          <w:tcPr>
            <w:tcW w:w="3287" w:type="dxa"/>
            <w:shd w:val="clear" w:color="auto" w:fill="auto"/>
          </w:tcPr>
          <w:p w14:paraId="4094688D" w14:textId="77777777" w:rsidR="00E177B6" w:rsidRPr="005575E6" w:rsidRDefault="00E177B6" w:rsidP="00EB1D06">
            <w:pPr>
              <w:rPr>
                <w:noProof/>
                <w:lang w:val="cs-CZ"/>
              </w:rPr>
            </w:pPr>
          </w:p>
        </w:tc>
        <w:tc>
          <w:tcPr>
            <w:tcW w:w="7311" w:type="dxa"/>
          </w:tcPr>
          <w:p w14:paraId="187BD02D" w14:textId="7B376FAE" w:rsidR="00E177B6" w:rsidRPr="0094225A" w:rsidRDefault="00F34A19" w:rsidP="00E177B6">
            <w:pPr>
              <w:jc w:val="right"/>
              <w:rPr>
                <w:rFonts w:ascii="Arial Narrow" w:hAnsi="Arial Narrow" w:cs="Tahoma"/>
                <w:b/>
                <w:color w:val="17365D"/>
                <w:sz w:val="22"/>
                <w:szCs w:val="22"/>
                <w:lang w:val="cs-CZ"/>
              </w:rPr>
            </w:pPr>
            <w:r>
              <w:rPr>
                <w:noProof/>
              </w:rPr>
              <w:pict w14:anchorId="072395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8" o:spid="_x0000_s2053" type="#_x0000_t75" alt="" style="position:absolute;left:0;text-align:left;margin-left:-164.05pt;margin-top:-13.45pt;width:179.9pt;height:68.35pt;z-index:-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</v:shape>
              </w:pict>
            </w:r>
            <w:proofErr w:type="spellStart"/>
            <w:r w:rsidR="00E177B6" w:rsidRPr="00E177B6">
              <w:rPr>
                <w:rFonts w:ascii="Arial Narrow" w:hAnsi="Arial Narrow" w:cs="Tahoma"/>
                <w:b/>
                <w:color w:val="17365D"/>
                <w:sz w:val="22"/>
                <w:szCs w:val="22"/>
                <w:lang w:val="cs-CZ"/>
              </w:rPr>
              <w:t>lnformovaný</w:t>
            </w:r>
            <w:proofErr w:type="spellEnd"/>
            <w:r w:rsidR="00E177B6" w:rsidRPr="00E177B6">
              <w:rPr>
                <w:rFonts w:ascii="Arial Narrow" w:hAnsi="Arial Narrow" w:cs="Tahoma"/>
                <w:b/>
                <w:color w:val="17365D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E177B6" w:rsidRPr="00E177B6">
              <w:rPr>
                <w:rFonts w:ascii="Arial Narrow" w:hAnsi="Arial Narrow" w:cs="Tahoma"/>
                <w:b/>
                <w:color w:val="17365D"/>
                <w:sz w:val="22"/>
                <w:szCs w:val="22"/>
                <w:lang w:val="cs-CZ"/>
              </w:rPr>
              <w:t>souhIas</w:t>
            </w:r>
            <w:proofErr w:type="spellEnd"/>
            <w:r w:rsidR="00E177B6" w:rsidRPr="00E177B6">
              <w:rPr>
                <w:rFonts w:ascii="Arial Narrow" w:hAnsi="Arial Narrow" w:cs="Tahoma"/>
                <w:b/>
                <w:color w:val="17365D"/>
                <w:sz w:val="22"/>
                <w:szCs w:val="22"/>
                <w:lang w:val="cs-CZ"/>
              </w:rPr>
              <w:t xml:space="preserve"> s diagnostickým / léčebným postupem </w:t>
            </w:r>
            <w:r w:rsidR="00E177B6">
              <w:rPr>
                <w:rFonts w:ascii="Arial Narrow" w:hAnsi="Arial Narrow" w:cs="Tahoma"/>
                <w:b/>
                <w:color w:val="17365D"/>
                <w:sz w:val="22"/>
                <w:szCs w:val="22"/>
                <w:lang w:val="cs-CZ"/>
              </w:rPr>
              <w:br/>
            </w:r>
            <w:r w:rsidR="00E177B6" w:rsidRPr="0094225A">
              <w:rPr>
                <w:rFonts w:ascii="Arial Narrow" w:hAnsi="Arial Narrow" w:cs="Tahoma"/>
                <w:b/>
                <w:color w:val="17365D"/>
                <w:sz w:val="22"/>
                <w:szCs w:val="22"/>
                <w:lang w:val="cs-CZ"/>
              </w:rPr>
              <w:t>MAGNETICKÁ REZONANCE</w:t>
            </w:r>
          </w:p>
          <w:p w14:paraId="60EE17DA" w14:textId="3E77F64B" w:rsidR="00CA1B39" w:rsidRPr="00475F77" w:rsidRDefault="00CA1B39" w:rsidP="00475F77">
            <w:pPr>
              <w:pStyle w:val="Standard"/>
              <w:ind w:firstLine="708"/>
              <w:jc w:val="right"/>
              <w:rPr>
                <w:rFonts w:ascii="Arial Narrow" w:hAnsi="Arial Narrow" w:cs="Tahoma"/>
                <w:color w:val="17365D"/>
                <w:sz w:val="18"/>
                <w:szCs w:val="18"/>
                <w:lang w:val="cs-CZ"/>
              </w:rPr>
            </w:pPr>
            <w:r w:rsidRPr="0094225A">
              <w:rPr>
                <w:rFonts w:ascii="Arial Narrow" w:hAnsi="Arial Narrow" w:cs="Tahoma"/>
                <w:color w:val="17365D"/>
                <w:sz w:val="18"/>
                <w:szCs w:val="18"/>
                <w:lang w:val="cs-CZ"/>
              </w:rPr>
              <w:t xml:space="preserve">Zdravotnické zařízení </w:t>
            </w:r>
            <w:r w:rsidR="00944EE4" w:rsidRPr="0094225A">
              <w:rPr>
                <w:rFonts w:ascii="Arial Narrow" w:hAnsi="Arial Narrow" w:cs="Tahoma"/>
                <w:color w:val="17365D"/>
                <w:sz w:val="18"/>
                <w:szCs w:val="18"/>
                <w:lang w:val="cs-CZ"/>
              </w:rPr>
              <w:t xml:space="preserve">MR Mělník, </w:t>
            </w:r>
            <w:r w:rsidRPr="0094225A">
              <w:rPr>
                <w:rFonts w:ascii="Arial Narrow" w:hAnsi="Arial Narrow" w:cs="Tahoma"/>
                <w:color w:val="17365D"/>
                <w:sz w:val="18"/>
                <w:szCs w:val="18"/>
                <w:lang w:val="cs-CZ"/>
              </w:rPr>
              <w:t xml:space="preserve">je provozováno společností </w:t>
            </w:r>
            <w:r w:rsidR="00944EE4" w:rsidRPr="0094225A">
              <w:rPr>
                <w:rFonts w:ascii="Arial Narrow" w:hAnsi="Arial Narrow" w:cs="Tahoma"/>
                <w:color w:val="17365D"/>
                <w:sz w:val="18"/>
                <w:szCs w:val="18"/>
                <w:lang w:val="cs-CZ"/>
              </w:rPr>
              <w:t>MR Centrum Mělník, s.r.o.</w:t>
            </w:r>
            <w:r w:rsidR="0094225A" w:rsidRPr="0094225A">
              <w:rPr>
                <w:rFonts w:ascii="Arial Narrow" w:hAnsi="Arial Narrow" w:cs="Tahoma"/>
                <w:color w:val="17365D"/>
                <w:sz w:val="18"/>
                <w:szCs w:val="18"/>
                <w:lang w:val="cs-CZ"/>
              </w:rPr>
              <w:t>,</w:t>
            </w:r>
            <w:r w:rsidRPr="0094225A">
              <w:rPr>
                <w:rFonts w:ascii="Arial Narrow" w:hAnsi="Arial Narrow" w:cs="Tahoma"/>
                <w:color w:val="17365D"/>
                <w:sz w:val="18"/>
                <w:szCs w:val="18"/>
                <w:lang w:val="cs-CZ"/>
              </w:rPr>
              <w:t xml:space="preserve"> IČO: </w:t>
            </w:r>
            <w:r w:rsidR="0094225A" w:rsidRPr="0094225A">
              <w:rPr>
                <w:rFonts w:ascii="Arial Narrow" w:hAnsi="Arial Narrow" w:cs="Tahoma"/>
                <w:color w:val="17365D"/>
                <w:sz w:val="18"/>
                <w:szCs w:val="18"/>
                <w:lang w:val="cs-CZ"/>
              </w:rPr>
              <w:t>08943800</w:t>
            </w:r>
            <w:r w:rsidRPr="0094225A">
              <w:rPr>
                <w:rFonts w:ascii="Arial Narrow" w:hAnsi="Arial Narrow" w:cs="Tahoma"/>
                <w:color w:val="17365D"/>
                <w:sz w:val="18"/>
                <w:szCs w:val="18"/>
                <w:lang w:val="cs-CZ"/>
              </w:rPr>
              <w:t xml:space="preserve">, se sídlem </w:t>
            </w:r>
            <w:r w:rsidR="0094225A" w:rsidRPr="0094225A">
              <w:rPr>
                <w:rFonts w:ascii="Arial Narrow" w:hAnsi="Arial Narrow" w:cs="Tahoma"/>
                <w:color w:val="17365D"/>
                <w:sz w:val="18"/>
                <w:szCs w:val="18"/>
                <w:lang w:val="cs-CZ"/>
              </w:rPr>
              <w:t>Pod</w:t>
            </w:r>
            <w:r w:rsidR="0094225A">
              <w:rPr>
                <w:rFonts w:ascii="Arial Narrow" w:hAnsi="Arial Narrow" w:cs="Tahoma"/>
                <w:color w:val="17365D"/>
                <w:sz w:val="18"/>
                <w:szCs w:val="18"/>
                <w:lang w:val="cs-CZ"/>
              </w:rPr>
              <w:t xml:space="preserve"> Krejcárkem 975/2, Žižkov, 130 00 Praha 3</w:t>
            </w:r>
            <w:r w:rsidRPr="00CA1B39">
              <w:rPr>
                <w:rFonts w:ascii="Arial Narrow" w:hAnsi="Arial Narrow" w:cs="Tahoma"/>
                <w:color w:val="17365D"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48575E66" w14:textId="77777777" w:rsidR="00E177B6" w:rsidRPr="005575E6" w:rsidRDefault="00F34A19" w:rsidP="00E177B6">
      <w:pPr>
        <w:rPr>
          <w:rFonts w:ascii="Calibri" w:hAnsi="Calibri" w:cs="Tahoma"/>
          <w:color w:val="17365D"/>
          <w:sz w:val="14"/>
          <w:lang w:val="cs-CZ"/>
        </w:rPr>
      </w:pPr>
      <w:r>
        <w:rPr>
          <w:noProof/>
          <w:lang w:val="cs-CZ" w:eastAsia="en-US"/>
        </w:rPr>
        <w:pict w14:anchorId="58BD6496">
          <v:line id="Straight Connector 1" o:spid="_x0000_s2052" alt="" style="position:absolute;z-index:1;visibility:visible;mso-wrap-edited:f;mso-width-percent:0;mso-height-percent:0;mso-position-horizontal-relative:text;mso-position-vertical-relative:text;mso-width-percent:0;mso-height-percent:0" from="5.85pt,2.25pt" to="518.85pt,2.25pt" strokecolor="#1f497d" strokeweight="2pt">
            <v:shadow color="#548dd4" opacity="0" origin=",.5" offset="0,0"/>
          </v:line>
        </w:pict>
      </w:r>
    </w:p>
    <w:p w14:paraId="5ACD3855" w14:textId="77777777" w:rsidR="00CA1B39" w:rsidRDefault="00CA1B39" w:rsidP="00921592">
      <w:pPr>
        <w:pStyle w:val="Standard"/>
        <w:ind w:firstLine="708"/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0DF70773" w14:textId="77777777" w:rsidR="00921592" w:rsidRPr="00921592" w:rsidRDefault="00921592" w:rsidP="00921592">
      <w:pPr>
        <w:pStyle w:val="Standard"/>
        <w:ind w:firstLine="708"/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>Vážená paní, Vážený pane, milí rodiče. Ošetřující lékař Vám na základě Vašeho zdravotního stavu doporučil vyšetření magnetickou rezonancí (MR). Jedná se o diagnostickou zobrazovací metodu, kterou lze vyšetřit většinu orgánů lidského těla. Vyšetření není na principu rentgenových paprsků. U silného magnetického pole a radiofrekvenční energie, které se při MR vyšetření používají, nebyly dosud prokázány škodlivé biologické účinky. I přesto se raději vyhýbáme vyšetření těhotných žen v prvních třech měsících těhotenství. K provedení navrhovaného vyšetření je potřeba Vašeho souhlasu. Pro usnadnění rozhodnutí, bychom Vám rádi podali následující informace.</w:t>
      </w:r>
    </w:p>
    <w:p w14:paraId="58E56FD6" w14:textId="77777777" w:rsidR="00921592" w:rsidRDefault="00921592" w:rsidP="002611FE">
      <w:pPr>
        <w:jc w:val="both"/>
        <w:rPr>
          <w:rFonts w:ascii="Arial Narrow" w:hAnsi="Arial Narrow" w:cs="Tahoma"/>
          <w:b/>
          <w:color w:val="17365D"/>
          <w:sz w:val="22"/>
          <w:szCs w:val="20"/>
          <w:lang w:val="cs-CZ"/>
        </w:rPr>
      </w:pPr>
    </w:p>
    <w:p w14:paraId="75005342" w14:textId="77777777" w:rsidR="002611FE" w:rsidRPr="002611FE" w:rsidRDefault="002611FE" w:rsidP="002611FE">
      <w:pPr>
        <w:jc w:val="both"/>
        <w:rPr>
          <w:rFonts w:ascii="Arial Narrow" w:hAnsi="Arial Narrow" w:cs="Tahoma"/>
          <w:b/>
          <w:color w:val="17365D"/>
          <w:sz w:val="22"/>
          <w:szCs w:val="20"/>
          <w:lang w:val="cs-CZ"/>
        </w:rPr>
      </w:pPr>
      <w:r w:rsidRPr="002611FE">
        <w:rPr>
          <w:rFonts w:ascii="Arial Narrow" w:hAnsi="Arial Narrow" w:cs="Tahoma"/>
          <w:b/>
          <w:color w:val="17365D"/>
          <w:sz w:val="22"/>
          <w:szCs w:val="20"/>
          <w:lang w:val="cs-CZ"/>
        </w:rPr>
        <w:t>Cíl a podstata diagnostického / léčebného postupu:</w:t>
      </w:r>
    </w:p>
    <w:p w14:paraId="2887081C" w14:textId="77777777" w:rsidR="00F2766A" w:rsidRDefault="002611FE" w:rsidP="001E3E71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Cílem </w:t>
      </w:r>
      <w:r w:rsidR="00502EA1">
        <w:rPr>
          <w:rFonts w:ascii="Arial Narrow" w:hAnsi="Arial Narrow" w:cs="Tahoma"/>
          <w:color w:val="17365D"/>
          <w:sz w:val="22"/>
          <w:szCs w:val="20"/>
          <w:lang w:val="cs-CZ"/>
        </w:rPr>
        <w:t>vyšetření</w:t>
      </w:r>
      <w:r w:rsidR="001938EF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je detailně zobrazit vyšetřovanou část těla dle požadavků </w:t>
      </w:r>
      <w:r w:rsidR="00CE79C8">
        <w:rPr>
          <w:rFonts w:ascii="Arial Narrow" w:hAnsi="Arial Narrow" w:cs="Tahoma"/>
          <w:color w:val="17365D"/>
          <w:sz w:val="22"/>
          <w:szCs w:val="20"/>
          <w:lang w:val="cs-CZ"/>
        </w:rPr>
        <w:t>indikujícího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lékaře. </w:t>
      </w:r>
      <w:r w:rsidR="00CE79C8">
        <w:rPr>
          <w:rFonts w:ascii="Arial Narrow" w:hAnsi="Arial Narrow" w:cs="Tahoma"/>
          <w:color w:val="17365D"/>
          <w:sz w:val="22"/>
          <w:szCs w:val="20"/>
          <w:lang w:val="cs-CZ"/>
        </w:rPr>
        <w:t>Během vyšetření je nutné ležet v naprostém klidu na lehátku přístroje uvnitř vyšetřovacího tunelu.</w:t>
      </w:r>
      <w:r w:rsidR="004E430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Obvyklá </w:t>
      </w:r>
      <w:r w:rsidR="00103A7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doba trvání </w:t>
      </w:r>
      <w:r w:rsidR="00CE79C8">
        <w:rPr>
          <w:rFonts w:ascii="Arial Narrow" w:hAnsi="Arial Narrow" w:cs="Tahoma"/>
          <w:color w:val="17365D"/>
          <w:sz w:val="22"/>
          <w:szCs w:val="20"/>
          <w:lang w:val="cs-CZ"/>
        </w:rPr>
        <w:t>jednoho</w:t>
      </w:r>
      <w:r w:rsidR="00103A7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vyšetření je</w:t>
      </w:r>
      <w:r w:rsidR="004E430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proofErr w:type="gramStart"/>
      <w:r w:rsidR="004E4302">
        <w:rPr>
          <w:rFonts w:ascii="Arial Narrow" w:hAnsi="Arial Narrow" w:cs="Tahoma"/>
          <w:color w:val="17365D"/>
          <w:sz w:val="22"/>
          <w:szCs w:val="20"/>
          <w:lang w:val="cs-CZ"/>
        </w:rPr>
        <w:t>20 – 45</w:t>
      </w:r>
      <w:proofErr w:type="gramEnd"/>
      <w:r w:rsidR="004E430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minut.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Během vyšetření </w:t>
      </w:r>
      <w:r w:rsidR="00103A7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Vám </w:t>
      </w:r>
      <w:r w:rsidR="001938EF">
        <w:rPr>
          <w:rFonts w:ascii="Arial Narrow" w:hAnsi="Arial Narrow" w:cs="Tahoma"/>
          <w:color w:val="17365D"/>
          <w:sz w:val="22"/>
          <w:szCs w:val="20"/>
          <w:lang w:val="cs-CZ"/>
        </w:rPr>
        <w:t>může být</w:t>
      </w:r>
      <w:r w:rsidR="001938EF"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="0039417D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v některých případech </w:t>
      </w:r>
      <w:r w:rsidR="00103A7E">
        <w:rPr>
          <w:rFonts w:ascii="Arial Narrow" w:hAnsi="Arial Narrow" w:cs="Tahoma"/>
          <w:color w:val="17365D"/>
          <w:sz w:val="22"/>
          <w:szCs w:val="20"/>
          <w:lang w:val="cs-CZ"/>
        </w:rPr>
        <w:t>aplikována do žíly kontrastní látka. Můžete cítit vpich do žíly a následně pocit „podávání“, který je normální.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="00F94317"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Kont</w:t>
      </w:r>
      <w:r w:rsidR="00F2766A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rastní látka zlepšuje hodnocení </w:t>
      </w:r>
      <w:r w:rsidR="00F94317"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vyšetřované oblasti</w:t>
      </w:r>
      <w:r w:rsidR="00F2766A">
        <w:rPr>
          <w:rFonts w:ascii="Arial Narrow" w:hAnsi="Arial Narrow" w:cs="Tahoma"/>
          <w:color w:val="17365D"/>
          <w:sz w:val="22"/>
          <w:szCs w:val="20"/>
          <w:lang w:val="cs-CZ"/>
        </w:rPr>
        <w:t>. O</w:t>
      </w:r>
      <w:r w:rsidR="00103A7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vhodnosti aplikace</w:t>
      </w:r>
      <w:r w:rsidR="00F94317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kontrastní látky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rozhoduje lékař radiolog. </w:t>
      </w:r>
      <w:r w:rsidR="00F94317">
        <w:rPr>
          <w:rFonts w:ascii="Arial Narrow" w:hAnsi="Arial Narrow" w:cs="Tahoma"/>
          <w:color w:val="17365D"/>
          <w:sz w:val="22"/>
          <w:szCs w:val="20"/>
          <w:lang w:val="cs-CZ"/>
        </w:rPr>
        <w:t>K</w:t>
      </w:r>
      <w:r w:rsidR="00B60256" w:rsidRPr="009C61E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ontrastní látka je bezpečná, ale </w:t>
      </w:r>
      <w:r w:rsidR="00B65FB8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stejně </w:t>
      </w:r>
      <w:r w:rsidR="00B60256" w:rsidRPr="009C61E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jako u jakýchkoli </w:t>
      </w:r>
      <w:r w:rsidR="00B65FB8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jiných </w:t>
      </w:r>
      <w:r w:rsidR="00B60256" w:rsidRPr="009C61E1">
        <w:rPr>
          <w:rFonts w:ascii="Arial Narrow" w:hAnsi="Arial Narrow" w:cs="Tahoma"/>
          <w:color w:val="17365D"/>
          <w:sz w:val="22"/>
          <w:szCs w:val="20"/>
          <w:lang w:val="cs-CZ"/>
        </w:rPr>
        <w:t>lé</w:t>
      </w:r>
      <w:r w:rsidR="00B65FB8">
        <w:rPr>
          <w:rFonts w:ascii="Arial Narrow" w:hAnsi="Arial Narrow" w:cs="Tahoma"/>
          <w:color w:val="17365D"/>
          <w:sz w:val="22"/>
          <w:szCs w:val="20"/>
          <w:lang w:val="cs-CZ"/>
        </w:rPr>
        <w:t>ků</w:t>
      </w:r>
      <w:r w:rsidR="00F2766A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se</w:t>
      </w:r>
      <w:r w:rsidR="00B60256" w:rsidRPr="009C61E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i zde mohou</w:t>
      </w:r>
      <w:r w:rsidR="00B65FB8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ojediněle</w:t>
      </w:r>
      <w:r w:rsidR="00B60256" w:rsidRPr="009C61E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vyskytnout nežádoucí účinky</w:t>
      </w:r>
      <w:r w:rsidR="00A448C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(např. nevolnost, nepříjemný pocit v místě vpichu, bolest hlavy)</w:t>
      </w:r>
      <w:r w:rsidR="00A448C1" w:rsidRPr="009C61E1">
        <w:rPr>
          <w:rFonts w:ascii="Arial Narrow" w:hAnsi="Arial Narrow" w:cs="Tahoma"/>
          <w:color w:val="17365D"/>
          <w:sz w:val="22"/>
          <w:szCs w:val="20"/>
          <w:lang w:val="cs-CZ"/>
        </w:rPr>
        <w:t>.</w:t>
      </w:r>
      <w:r w:rsidR="00B60256" w:rsidRPr="009C61E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Náš zdravotnický personál je zaškolený na zvládnutí </w:t>
      </w:r>
      <w:r w:rsidR="00502EA1">
        <w:rPr>
          <w:rFonts w:ascii="Arial Narrow" w:hAnsi="Arial Narrow" w:cs="Tahoma"/>
          <w:color w:val="17365D"/>
          <w:sz w:val="22"/>
          <w:szCs w:val="20"/>
          <w:lang w:val="cs-CZ"/>
        </w:rPr>
        <w:t>případných nežádoucích</w:t>
      </w:r>
      <w:r w:rsidR="00502EA1" w:rsidRPr="009C61E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="00B60256" w:rsidRPr="009C61E1">
        <w:rPr>
          <w:rFonts w:ascii="Arial Narrow" w:hAnsi="Arial Narrow" w:cs="Tahoma"/>
          <w:color w:val="17365D"/>
          <w:sz w:val="22"/>
          <w:szCs w:val="20"/>
          <w:lang w:val="cs-CZ"/>
        </w:rPr>
        <w:t>situací.</w:t>
      </w:r>
      <w:r w:rsidR="00B60256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</w:p>
    <w:p w14:paraId="5F4EDAD5" w14:textId="77777777" w:rsidR="002611FE" w:rsidRPr="002611FE" w:rsidRDefault="002611FE" w:rsidP="00F2766A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Zhotovené snímky vyhodnotí lékař – radiolog</w:t>
      </w:r>
      <w:r w:rsidR="00502EA1">
        <w:rPr>
          <w:rFonts w:ascii="Arial Narrow" w:hAnsi="Arial Narrow" w:cs="Tahoma"/>
          <w:color w:val="17365D"/>
          <w:sz w:val="22"/>
          <w:szCs w:val="20"/>
          <w:lang w:val="cs-CZ"/>
        </w:rPr>
        <w:t>.</w:t>
      </w:r>
      <w:r w:rsidR="004E430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="00502EA1">
        <w:rPr>
          <w:rFonts w:ascii="Arial Narrow" w:hAnsi="Arial Narrow" w:cs="Tahoma"/>
          <w:color w:val="17365D"/>
          <w:sz w:val="22"/>
          <w:szCs w:val="20"/>
          <w:lang w:val="cs-CZ"/>
        </w:rPr>
        <w:t>P</w:t>
      </w:r>
      <w:r w:rsidR="0039417D">
        <w:rPr>
          <w:rFonts w:ascii="Arial Narrow" w:hAnsi="Arial Narrow" w:cs="Tahoma"/>
          <w:color w:val="17365D"/>
          <w:sz w:val="22"/>
          <w:szCs w:val="20"/>
          <w:lang w:val="cs-CZ"/>
        </w:rPr>
        <w:t>ísemný p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opis vyšetření bude zaslán </w:t>
      </w:r>
      <w:r w:rsidR="00502EA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Vašemu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ošetřujícímu lékaři. </w:t>
      </w:r>
    </w:p>
    <w:p w14:paraId="6F2E1436" w14:textId="77777777" w:rsidR="002611FE" w:rsidRPr="009C61E1" w:rsidRDefault="002611FE" w:rsidP="002611FE">
      <w:pPr>
        <w:jc w:val="both"/>
        <w:rPr>
          <w:rFonts w:ascii="Arial Narrow" w:hAnsi="Arial Narrow" w:cs="Tahoma"/>
          <w:b/>
          <w:color w:val="17365D"/>
          <w:sz w:val="22"/>
          <w:szCs w:val="20"/>
          <w:lang w:val="cs-CZ"/>
        </w:rPr>
      </w:pPr>
    </w:p>
    <w:p w14:paraId="55CA5EF7" w14:textId="77777777" w:rsidR="002611FE" w:rsidRPr="009C61E1" w:rsidRDefault="002611FE" w:rsidP="002611FE">
      <w:pPr>
        <w:jc w:val="both"/>
        <w:rPr>
          <w:rFonts w:ascii="Arial Narrow" w:hAnsi="Arial Narrow" w:cs="Tahoma"/>
          <w:b/>
          <w:color w:val="17365D"/>
          <w:sz w:val="22"/>
          <w:szCs w:val="20"/>
          <w:lang w:val="cs-CZ"/>
        </w:rPr>
      </w:pPr>
      <w:r w:rsidRPr="009C61E1">
        <w:rPr>
          <w:rFonts w:ascii="Arial Narrow" w:hAnsi="Arial Narrow" w:cs="Tahoma"/>
          <w:b/>
          <w:color w:val="17365D"/>
          <w:sz w:val="22"/>
          <w:szCs w:val="20"/>
          <w:lang w:val="cs-CZ"/>
        </w:rPr>
        <w:t xml:space="preserve">Výhody a nevýhody vyšetření </w:t>
      </w:r>
      <w:r w:rsidR="001668A1">
        <w:rPr>
          <w:rFonts w:ascii="Arial Narrow" w:hAnsi="Arial Narrow" w:cs="Tahoma"/>
          <w:b/>
          <w:color w:val="17365D"/>
          <w:sz w:val="22"/>
          <w:szCs w:val="20"/>
          <w:lang w:val="cs-CZ"/>
        </w:rPr>
        <w:t>MR</w:t>
      </w:r>
    </w:p>
    <w:p w14:paraId="4FAA139A" w14:textId="77777777" w:rsidR="00F94317" w:rsidRDefault="002611FE" w:rsidP="002611FE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9C61E1"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>Výhody</w:t>
      </w:r>
      <w:r w:rsidRPr="00F2766A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: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velmi přesné zobrazení </w:t>
      </w:r>
      <w:r w:rsidR="001668A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částí lidského těla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bez radiační zátěže.</w:t>
      </w:r>
      <w:r w:rsidR="003259AF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</w:p>
    <w:p w14:paraId="4ABEEE09" w14:textId="77777777" w:rsidR="002611FE" w:rsidRPr="002611FE" w:rsidRDefault="002611FE" w:rsidP="002611FE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9C61E1"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>Nevýhody</w:t>
      </w:r>
      <w:r w:rsidRPr="00F2766A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: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nelze provést u pacientů s kardiostimulátorem, myo</w:t>
      </w:r>
      <w:r w:rsidR="00823150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stimulátorem či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neurostimulátor</w:t>
      </w:r>
      <w:r w:rsidR="00823150">
        <w:rPr>
          <w:rFonts w:ascii="Arial Narrow" w:hAnsi="Arial Narrow" w:cs="Tahoma"/>
          <w:color w:val="17365D"/>
          <w:sz w:val="22"/>
          <w:szCs w:val="20"/>
          <w:lang w:val="cs-CZ"/>
        </w:rPr>
        <w:t>em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. Kovové předměty (kloubní náhrady, stenty, cévní svorky aj.) kdekoli v</w:t>
      </w:r>
      <w:r w:rsidR="0039417D">
        <w:rPr>
          <w:rFonts w:ascii="Arial Narrow" w:hAnsi="Arial Narrow" w:cs="Tahoma"/>
          <w:color w:val="17365D"/>
          <w:sz w:val="22"/>
          <w:szCs w:val="20"/>
          <w:lang w:val="cs-CZ"/>
        </w:rPr>
        <w:t> 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těle</w:t>
      </w:r>
      <w:r w:rsidR="0039417D">
        <w:rPr>
          <w:rFonts w:ascii="Arial Narrow" w:hAnsi="Arial Narrow" w:cs="Tahoma"/>
          <w:color w:val="17365D"/>
          <w:sz w:val="22"/>
          <w:szCs w:val="20"/>
          <w:lang w:val="cs-CZ"/>
        </w:rPr>
        <w:t>,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mohou ovlivnit kvalitu výsledných obrazů. Vyšetření je kontraindikov</w:t>
      </w:r>
      <w:r w:rsidR="00B65FB8">
        <w:rPr>
          <w:rFonts w:ascii="Arial Narrow" w:hAnsi="Arial Narrow" w:cs="Tahoma"/>
          <w:color w:val="17365D"/>
          <w:sz w:val="22"/>
          <w:szCs w:val="20"/>
          <w:lang w:val="cs-CZ"/>
        </w:rPr>
        <w:t>á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n</w:t>
      </w:r>
      <w:r w:rsidR="00B65FB8">
        <w:rPr>
          <w:rFonts w:ascii="Arial Narrow" w:hAnsi="Arial Narrow" w:cs="Tahoma"/>
          <w:color w:val="17365D"/>
          <w:sz w:val="22"/>
          <w:szCs w:val="20"/>
          <w:lang w:val="cs-CZ"/>
        </w:rPr>
        <w:t>o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u pacientek v prvním trimestru těhotenství. </w:t>
      </w:r>
      <w:r w:rsidR="0039417D">
        <w:rPr>
          <w:rFonts w:ascii="Arial Narrow" w:hAnsi="Arial Narrow" w:cs="Tahoma"/>
          <w:color w:val="17365D"/>
          <w:sz w:val="22"/>
          <w:szCs w:val="20"/>
          <w:lang w:val="cs-CZ"/>
        </w:rPr>
        <w:t>MR zařízení vydává během vyšetření značný hluk.</w:t>
      </w:r>
      <w:r w:rsidR="004E430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="0039417D">
        <w:rPr>
          <w:rFonts w:ascii="Arial Narrow" w:hAnsi="Arial Narrow" w:cs="Tahoma"/>
          <w:color w:val="17365D"/>
          <w:sz w:val="22"/>
          <w:szCs w:val="20"/>
          <w:lang w:val="cs-CZ"/>
        </w:rPr>
        <w:t>Z</w:t>
      </w:r>
      <w:r w:rsidR="004E4302" w:rsidRPr="004E430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tohoto důvodu</w:t>
      </w:r>
      <w:r w:rsidR="0039417D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Vám personál</w:t>
      </w:r>
      <w:r w:rsidR="004E4302" w:rsidRPr="004E430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nabídne </w:t>
      </w:r>
      <w:r w:rsidR="0039417D">
        <w:rPr>
          <w:rFonts w:ascii="Arial Narrow" w:hAnsi="Arial Narrow" w:cs="Tahoma"/>
          <w:color w:val="17365D"/>
          <w:sz w:val="22"/>
          <w:szCs w:val="20"/>
          <w:lang w:val="cs-CZ"/>
        </w:rPr>
        <w:t>prostředk</w:t>
      </w:r>
      <w:r w:rsidR="0001727F">
        <w:rPr>
          <w:rFonts w:ascii="Arial Narrow" w:hAnsi="Arial Narrow" w:cs="Tahoma"/>
          <w:color w:val="17365D"/>
          <w:sz w:val="22"/>
          <w:szCs w:val="20"/>
          <w:lang w:val="cs-CZ"/>
        </w:rPr>
        <w:t>y na ochranu sluchu, např. sluchátka nebo jednorázové ucpávky do uší</w:t>
      </w:r>
      <w:r w:rsidR="004E4302">
        <w:rPr>
          <w:rFonts w:ascii="Arial Narrow" w:hAnsi="Arial Narrow" w:cs="Tahoma"/>
          <w:color w:val="17365D"/>
          <w:sz w:val="22"/>
          <w:szCs w:val="20"/>
          <w:lang w:val="cs-CZ"/>
        </w:rPr>
        <w:t>.</w:t>
      </w:r>
    </w:p>
    <w:p w14:paraId="19BEA91C" w14:textId="77777777" w:rsidR="002611FE" w:rsidRPr="002611FE" w:rsidRDefault="002611FE" w:rsidP="002611FE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426A68D8" w14:textId="77777777" w:rsidR="002611FE" w:rsidRPr="009C61E1" w:rsidRDefault="002611FE" w:rsidP="002611FE">
      <w:pPr>
        <w:jc w:val="both"/>
        <w:rPr>
          <w:rFonts w:ascii="Arial Narrow" w:hAnsi="Arial Narrow" w:cs="Tahoma"/>
          <w:b/>
          <w:color w:val="17365D"/>
          <w:sz w:val="22"/>
          <w:szCs w:val="20"/>
          <w:lang w:val="cs-CZ"/>
        </w:rPr>
      </w:pPr>
      <w:r w:rsidRPr="009C61E1">
        <w:rPr>
          <w:rFonts w:ascii="Arial Narrow" w:hAnsi="Arial Narrow" w:cs="Tahoma"/>
          <w:b/>
          <w:color w:val="17365D"/>
          <w:sz w:val="22"/>
          <w:szCs w:val="20"/>
          <w:lang w:val="cs-CZ"/>
        </w:rPr>
        <w:t xml:space="preserve">Jiné (alternativní) možnosti řešení </w:t>
      </w:r>
      <w:r w:rsidR="0039417D">
        <w:rPr>
          <w:rFonts w:ascii="Arial Narrow" w:hAnsi="Arial Narrow" w:cs="Tahoma"/>
          <w:b/>
          <w:color w:val="17365D"/>
          <w:sz w:val="22"/>
          <w:szCs w:val="20"/>
          <w:lang w:val="cs-CZ"/>
        </w:rPr>
        <w:t xml:space="preserve">současného zdravotního stavu </w:t>
      </w:r>
      <w:r w:rsidRPr="009C61E1">
        <w:rPr>
          <w:rFonts w:ascii="Arial Narrow" w:hAnsi="Arial Narrow" w:cs="Tahoma"/>
          <w:b/>
          <w:color w:val="17365D"/>
          <w:sz w:val="22"/>
          <w:szCs w:val="20"/>
          <w:lang w:val="cs-CZ"/>
        </w:rPr>
        <w:t>včetně výhod a nevýhod</w:t>
      </w:r>
    </w:p>
    <w:p w14:paraId="0744FFDD" w14:textId="77777777" w:rsidR="00823150" w:rsidRDefault="002611FE" w:rsidP="002611FE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9C61E1"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 xml:space="preserve">Ultrazvuk </w:t>
      </w:r>
      <w:r w:rsidR="00103A7E"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>/sonografické vyšetření/</w:t>
      </w:r>
      <w:r w:rsidR="00103A7E" w:rsidRPr="00F2766A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– dobře dostupné, žádná radiační zátěž, avšak nižší přesnost vyšetření</w:t>
      </w:r>
    </w:p>
    <w:p w14:paraId="7D186925" w14:textId="77777777" w:rsidR="002611FE" w:rsidRPr="002611FE" w:rsidRDefault="002611FE" w:rsidP="002611FE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9C61E1"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>CT</w:t>
      </w:r>
      <w:r w:rsidRPr="00F2766A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– horší hodnocení jemných patologických změn, radiační zátěž</w:t>
      </w:r>
      <w:r w:rsidR="001668A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při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vyšetření, </w:t>
      </w:r>
      <w:r w:rsidR="002C5CC7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velmi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často </w:t>
      </w:r>
      <w:r w:rsidR="001668A1"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nutn</w:t>
      </w:r>
      <w:r w:rsidR="001668A1">
        <w:rPr>
          <w:rFonts w:ascii="Arial Narrow" w:hAnsi="Arial Narrow" w:cs="Tahoma"/>
          <w:color w:val="17365D"/>
          <w:sz w:val="22"/>
          <w:szCs w:val="20"/>
          <w:lang w:val="cs-CZ"/>
        </w:rPr>
        <w:t>á</w:t>
      </w:r>
      <w:r w:rsidR="001668A1"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aplikace jodové kontrastní látky s rizikem alergie</w:t>
      </w:r>
    </w:p>
    <w:p w14:paraId="2C86A28F" w14:textId="77777777" w:rsidR="002611FE" w:rsidRPr="002611FE" w:rsidRDefault="002611FE" w:rsidP="002611FE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44171400" w14:textId="77777777" w:rsidR="002611FE" w:rsidRPr="009C61E1" w:rsidRDefault="002611FE" w:rsidP="002611FE">
      <w:pPr>
        <w:jc w:val="both"/>
        <w:rPr>
          <w:rFonts w:ascii="Arial Narrow" w:hAnsi="Arial Narrow" w:cs="Tahoma"/>
          <w:b/>
          <w:color w:val="17365D"/>
          <w:sz w:val="22"/>
          <w:szCs w:val="20"/>
          <w:lang w:val="cs-CZ"/>
        </w:rPr>
      </w:pPr>
      <w:r w:rsidRPr="009C61E1">
        <w:rPr>
          <w:rFonts w:ascii="Arial Narrow" w:hAnsi="Arial Narrow" w:cs="Tahoma"/>
          <w:b/>
          <w:color w:val="17365D"/>
          <w:sz w:val="22"/>
          <w:szCs w:val="20"/>
          <w:lang w:val="cs-CZ"/>
        </w:rPr>
        <w:t xml:space="preserve">Možná rizika a komplikující stavy </w:t>
      </w:r>
    </w:p>
    <w:p w14:paraId="44672BDA" w14:textId="77777777" w:rsidR="003259AF" w:rsidRDefault="003259AF" w:rsidP="001E3E71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Během vyšetření se může objevit tzv. panická reakce, tj. strach z uzavřeného prostoru, úzkost, tíseň, neklid. </w:t>
      </w:r>
      <w:r w:rsidR="005C5442">
        <w:rPr>
          <w:rFonts w:ascii="Arial Narrow" w:hAnsi="Arial Narrow" w:cs="Tahoma"/>
          <w:color w:val="17365D"/>
          <w:sz w:val="22"/>
          <w:szCs w:val="20"/>
          <w:lang w:val="cs-CZ"/>
        </w:rPr>
        <w:t>Tuto obtíž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můžete ohlásit vyšetřujícímu personálu </w:t>
      </w:r>
      <w:r w:rsidR="00103A7E">
        <w:rPr>
          <w:rFonts w:ascii="Arial Narrow" w:hAnsi="Arial Narrow" w:cs="Tahoma"/>
          <w:color w:val="17365D"/>
          <w:sz w:val="22"/>
          <w:szCs w:val="20"/>
          <w:lang w:val="cs-CZ"/>
        </w:rPr>
        <w:t>stisknutím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tlačítka, které držíte během</w:t>
      </w:r>
      <w:r w:rsidR="001668A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vlastního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vyšetření </w:t>
      </w:r>
      <w:r w:rsidR="001668A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MR 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v ruce. Personál se bude akutním problémem ihned zabývat a má možnost Vás během několika vteřin vyvézt z tunelu.</w:t>
      </w:r>
    </w:p>
    <w:p w14:paraId="450A1A98" w14:textId="0E5EA945" w:rsidR="005C5442" w:rsidRDefault="003259AF" w:rsidP="002611FE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94225A">
        <w:rPr>
          <w:rFonts w:ascii="Arial Narrow" w:hAnsi="Arial Narrow" w:cs="Tahoma"/>
          <w:color w:val="17365D"/>
          <w:sz w:val="22"/>
          <w:szCs w:val="20"/>
          <w:lang w:val="cs-CZ"/>
        </w:rPr>
        <w:t>Vyšetření</w:t>
      </w:r>
      <w:r w:rsidR="00103A7E" w:rsidRPr="0094225A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u klientů s implantovaným kardiostimulátorem, myostimulátorem, neurostimulátorem či jiným cizím kovovým tělesem </w:t>
      </w:r>
      <w:r w:rsidR="005C5442" w:rsidRPr="0094225A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nežli ortopedické dlahy a náhrady kloubů v těle </w:t>
      </w:r>
      <w:r w:rsidR="0094225A" w:rsidRPr="0094225A">
        <w:rPr>
          <w:rFonts w:ascii="Arial Narrow" w:hAnsi="Arial Narrow" w:cs="Tahoma"/>
          <w:color w:val="17365D"/>
          <w:sz w:val="22"/>
          <w:szCs w:val="20"/>
          <w:lang w:val="cs-CZ"/>
        </w:rPr>
        <w:t>je třeba konzultovat s lékařem!</w:t>
      </w:r>
    </w:p>
    <w:p w14:paraId="2FAB0F3D" w14:textId="77777777" w:rsidR="002611FE" w:rsidRPr="002611FE" w:rsidRDefault="002611FE" w:rsidP="002611FE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50745EB7" w14:textId="77777777" w:rsidR="002611FE" w:rsidRPr="002611FE" w:rsidRDefault="002611FE" w:rsidP="002611FE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9C61E1">
        <w:rPr>
          <w:rFonts w:ascii="Arial Narrow" w:hAnsi="Arial Narrow" w:cs="Tahoma"/>
          <w:b/>
          <w:color w:val="17365D"/>
          <w:sz w:val="22"/>
          <w:szCs w:val="20"/>
          <w:lang w:val="cs-CZ"/>
        </w:rPr>
        <w:t>Doplňující informace: Po vyšetření režim bez omezení</w:t>
      </w:r>
    </w:p>
    <w:p w14:paraId="1B627E3B" w14:textId="77777777" w:rsidR="002611FE" w:rsidRDefault="002611FE" w:rsidP="001E3E71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Pokud byla podána kontrastní látka, do 24 hodin </w:t>
      </w:r>
      <w:r w:rsidR="00606F6C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dojde k jejímu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vyloučen</w:t>
      </w:r>
      <w:r w:rsidR="00606F6C">
        <w:rPr>
          <w:rFonts w:ascii="Arial Narrow" w:hAnsi="Arial Narrow" w:cs="Tahoma"/>
          <w:color w:val="17365D"/>
          <w:sz w:val="22"/>
          <w:szCs w:val="20"/>
          <w:lang w:val="cs-CZ"/>
        </w:rPr>
        <w:t>í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z</w:t>
      </w:r>
      <w:r w:rsidR="00606F6C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 Vašeho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organismu. Po tuto dobu </w:t>
      </w:r>
      <w:r w:rsidR="004551C9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by </w:t>
      </w:r>
      <w:r w:rsidR="001668A1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kojící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ženy </w:t>
      </w:r>
      <w:r w:rsidR="001668A1">
        <w:rPr>
          <w:rFonts w:ascii="Arial Narrow" w:hAnsi="Arial Narrow" w:cs="Tahoma"/>
          <w:color w:val="17365D"/>
          <w:sz w:val="22"/>
          <w:szCs w:val="20"/>
          <w:lang w:val="cs-CZ"/>
        </w:rPr>
        <w:t>ne</w:t>
      </w:r>
      <w:r w:rsidR="004551C9">
        <w:rPr>
          <w:rFonts w:ascii="Arial Narrow" w:hAnsi="Arial Narrow" w:cs="Tahoma"/>
          <w:color w:val="17365D"/>
          <w:sz w:val="22"/>
          <w:szCs w:val="20"/>
          <w:lang w:val="cs-CZ"/>
        </w:rPr>
        <w:t>měly</w:t>
      </w:r>
      <w:r w:rsidR="001668A1"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kojit. Při </w:t>
      </w:r>
      <w:r w:rsidR="005C544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MR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vyšetření </w:t>
      </w:r>
      <w:r w:rsidR="005C5442">
        <w:rPr>
          <w:rFonts w:ascii="Arial Narrow" w:hAnsi="Arial Narrow" w:cs="Tahoma"/>
          <w:color w:val="17365D"/>
          <w:sz w:val="22"/>
          <w:szCs w:val="20"/>
          <w:lang w:val="cs-CZ"/>
        </w:rPr>
        <w:t>v oblasti břicha a pánve Vám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bude podán</w:t>
      </w:r>
      <w:r w:rsidR="005C544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o </w:t>
      </w:r>
      <w:r w:rsidR="00F2766A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nitrožilně </w:t>
      </w:r>
      <w:r w:rsidR="005C5442">
        <w:rPr>
          <w:rFonts w:ascii="Arial Narrow" w:hAnsi="Arial Narrow" w:cs="Tahoma"/>
          <w:color w:val="17365D"/>
          <w:sz w:val="22"/>
          <w:szCs w:val="20"/>
          <w:lang w:val="cs-CZ"/>
        </w:rPr>
        <w:t>tzv. spasmolytikum. To z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pomaluje pohyb střev </w:t>
      </w:r>
      <w:r w:rsidR="005C544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a zlepšuje tak kvalitu zobrazení,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může</w:t>
      </w:r>
      <w:r w:rsidR="005C544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však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způsobit dočasné rozmazané vidění. Tento účinek během několika minut až desítek minut vymizí. </w:t>
      </w:r>
      <w:r w:rsidR="005C544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Pokud se u Vás tento účinek projeví, neměli byste např. řídit motorová vozidla. </w:t>
      </w:r>
      <w:r w:rsidR="00F2766A">
        <w:rPr>
          <w:rFonts w:ascii="Arial Narrow" w:hAnsi="Arial Narrow" w:cs="Tahoma"/>
          <w:color w:val="17365D"/>
          <w:sz w:val="22"/>
          <w:szCs w:val="20"/>
          <w:lang w:val="cs-CZ"/>
        </w:rPr>
        <w:br/>
      </w:r>
      <w:r w:rsidR="005C5442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POZOR! – spasmolytikum by </w:t>
      </w:r>
      <w:r w:rsidR="00EC06F9">
        <w:rPr>
          <w:rFonts w:ascii="Arial Narrow" w:hAnsi="Arial Narrow" w:cs="Tahoma"/>
          <w:color w:val="17365D"/>
          <w:sz w:val="22"/>
          <w:szCs w:val="20"/>
          <w:lang w:val="cs-CZ"/>
        </w:rPr>
        <w:t>nemělo být aplikováno pacientům s glaukomem (zeleným zákalem).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Pokud byla aplikován</w:t>
      </w:r>
      <w:r w:rsidR="009C61E1">
        <w:rPr>
          <w:rFonts w:ascii="Arial Narrow" w:hAnsi="Arial Narrow" w:cs="Tahoma"/>
          <w:color w:val="17365D"/>
          <w:sz w:val="22"/>
          <w:szCs w:val="20"/>
          <w:lang w:val="cs-CZ"/>
        </w:rPr>
        <w:t>a jiná léčiva, budete poučen/a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personálem pracoviště. </w:t>
      </w:r>
    </w:p>
    <w:p w14:paraId="2C91588E" w14:textId="77777777" w:rsidR="009C61E1" w:rsidRPr="009C61E1" w:rsidRDefault="009C61E1" w:rsidP="002611FE">
      <w:pPr>
        <w:jc w:val="both"/>
        <w:rPr>
          <w:rFonts w:ascii="Arial Narrow" w:hAnsi="Arial Narrow" w:cs="Tahoma"/>
          <w:b/>
          <w:color w:val="17365D"/>
          <w:sz w:val="22"/>
          <w:szCs w:val="20"/>
          <w:lang w:val="cs-CZ"/>
        </w:rPr>
      </w:pPr>
    </w:p>
    <w:p w14:paraId="5EFEFF20" w14:textId="77777777" w:rsidR="002611FE" w:rsidRPr="009C61E1" w:rsidRDefault="002611FE" w:rsidP="002611FE">
      <w:pPr>
        <w:jc w:val="both"/>
        <w:rPr>
          <w:rFonts w:ascii="Arial Narrow" w:hAnsi="Arial Narrow" w:cs="Tahoma"/>
          <w:b/>
          <w:color w:val="17365D"/>
          <w:sz w:val="22"/>
          <w:szCs w:val="20"/>
          <w:lang w:val="cs-CZ"/>
        </w:rPr>
      </w:pPr>
      <w:r w:rsidRPr="009C61E1">
        <w:rPr>
          <w:rFonts w:ascii="Arial Narrow" w:hAnsi="Arial Narrow" w:cs="Tahoma"/>
          <w:b/>
          <w:color w:val="17365D"/>
          <w:sz w:val="22"/>
          <w:szCs w:val="20"/>
          <w:lang w:val="cs-CZ"/>
        </w:rPr>
        <w:t>Inform</w:t>
      </w:r>
      <w:r w:rsidR="00EC06F9">
        <w:rPr>
          <w:rFonts w:ascii="Arial Narrow" w:hAnsi="Arial Narrow" w:cs="Tahoma"/>
          <w:b/>
          <w:color w:val="17365D"/>
          <w:sz w:val="22"/>
          <w:szCs w:val="20"/>
          <w:lang w:val="cs-CZ"/>
        </w:rPr>
        <w:t>ace pro pacienta/pacientku (zákonného</w:t>
      </w:r>
      <w:r w:rsidRPr="009C61E1">
        <w:rPr>
          <w:rFonts w:ascii="Arial Narrow" w:hAnsi="Arial Narrow" w:cs="Tahoma"/>
          <w:b/>
          <w:color w:val="17365D"/>
          <w:sz w:val="22"/>
          <w:szCs w:val="20"/>
          <w:lang w:val="cs-CZ"/>
        </w:rPr>
        <w:t xml:space="preserve"> zástupce</w:t>
      </w:r>
      <w:r w:rsidR="00606F6C">
        <w:rPr>
          <w:rFonts w:ascii="Arial Narrow" w:hAnsi="Arial Narrow" w:cs="Tahoma"/>
          <w:b/>
          <w:color w:val="17365D"/>
          <w:sz w:val="22"/>
          <w:szCs w:val="20"/>
          <w:lang w:val="cs-CZ"/>
        </w:rPr>
        <w:t xml:space="preserve"> pacienta/pacientky</w:t>
      </w:r>
      <w:r w:rsidRPr="009C61E1">
        <w:rPr>
          <w:rFonts w:ascii="Arial Narrow" w:hAnsi="Arial Narrow" w:cs="Tahoma"/>
          <w:b/>
          <w:color w:val="17365D"/>
          <w:sz w:val="22"/>
          <w:szCs w:val="20"/>
          <w:lang w:val="cs-CZ"/>
        </w:rPr>
        <w:t>)</w:t>
      </w:r>
    </w:p>
    <w:p w14:paraId="778E49A9" w14:textId="77777777" w:rsidR="002611FE" w:rsidRPr="002611FE" w:rsidRDefault="002611FE" w:rsidP="00EC06F9">
      <w:pPr>
        <w:numPr>
          <w:ilvl w:val="0"/>
          <w:numId w:val="11"/>
        </w:num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Přečtěte si laskavě pozorně </w:t>
      </w:r>
      <w:r w:rsidR="00B65FB8">
        <w:rPr>
          <w:rFonts w:ascii="Arial Narrow" w:hAnsi="Arial Narrow" w:cs="Tahoma"/>
          <w:color w:val="17365D"/>
          <w:sz w:val="22"/>
          <w:szCs w:val="20"/>
          <w:lang w:val="cs-CZ"/>
        </w:rPr>
        <w:t>všechny</w:t>
      </w:r>
      <w:r w:rsidR="00B65FB8"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strany tohoto </w:t>
      </w:r>
      <w:r w:rsidR="00606F6C">
        <w:rPr>
          <w:rFonts w:ascii="Arial Narrow" w:hAnsi="Arial Narrow" w:cs="Tahoma"/>
          <w:color w:val="17365D"/>
          <w:sz w:val="22"/>
          <w:szCs w:val="20"/>
          <w:lang w:val="cs-CZ"/>
        </w:rPr>
        <w:t>informovaného souhlasu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. </w:t>
      </w:r>
    </w:p>
    <w:p w14:paraId="28ACCCD6" w14:textId="77777777" w:rsidR="002611FE" w:rsidRPr="002611FE" w:rsidRDefault="002611FE" w:rsidP="00EC06F9">
      <w:pPr>
        <w:numPr>
          <w:ilvl w:val="0"/>
          <w:numId w:val="11"/>
        </w:num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Pokud jste plně nerozuměl</w:t>
      </w:r>
      <w:r w:rsidR="00606F6C">
        <w:rPr>
          <w:rFonts w:ascii="Arial Narrow" w:hAnsi="Arial Narrow" w:cs="Tahoma"/>
          <w:color w:val="17365D"/>
          <w:sz w:val="22"/>
          <w:szCs w:val="20"/>
          <w:lang w:val="cs-CZ"/>
        </w:rPr>
        <w:t>/a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informacím v tomto informovaném souhlasu, nebo pokud potřebujete doplňující informace, neváhejte zeptat se zdravotnického personálu MR pracoviště. </w:t>
      </w:r>
    </w:p>
    <w:p w14:paraId="083AEBB6" w14:textId="77777777" w:rsidR="00300121" w:rsidRDefault="00300121" w:rsidP="002611FE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577160E9" w14:textId="77777777" w:rsidR="00300121" w:rsidRDefault="00300121" w:rsidP="002611FE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339FA289" w14:textId="77777777" w:rsidR="00300121" w:rsidRDefault="00300121" w:rsidP="002611FE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0E2B3E16" w14:textId="77777777" w:rsidR="00DD39EA" w:rsidRDefault="00E177B6" w:rsidP="00E177B6">
      <w:pPr>
        <w:ind w:left="6372"/>
        <w:jc w:val="both"/>
        <w:rPr>
          <w:rFonts w:ascii="Arial Narrow" w:hAnsi="Arial Narrow" w:cs="Tahoma"/>
          <w:b/>
          <w:color w:val="17365D"/>
          <w:sz w:val="22"/>
          <w:szCs w:val="20"/>
          <w:lang w:val="cs-CZ"/>
        </w:rPr>
      </w:pPr>
      <w:r>
        <w:rPr>
          <w:rFonts w:ascii="Arial Narrow" w:hAnsi="Arial Narrow"/>
          <w:i/>
          <w:color w:val="17365D"/>
          <w:sz w:val="18"/>
          <w:szCs w:val="18"/>
          <w:lang w:val="cs-CZ"/>
        </w:rPr>
        <w:t xml:space="preserve">          </w:t>
      </w:r>
      <w:r w:rsidR="00D26BB9">
        <w:rPr>
          <w:rFonts w:ascii="Arial Narrow" w:hAnsi="Arial Narrow"/>
          <w:i/>
          <w:color w:val="17365D"/>
          <w:sz w:val="18"/>
          <w:szCs w:val="18"/>
          <w:lang w:val="cs-CZ"/>
        </w:rPr>
        <w:t xml:space="preserve">                </w:t>
      </w:r>
      <w:r w:rsidR="004311E0">
        <w:rPr>
          <w:rFonts w:ascii="Arial Narrow" w:hAnsi="Arial Narrow"/>
          <w:i/>
          <w:color w:val="17365D"/>
          <w:sz w:val="18"/>
          <w:szCs w:val="18"/>
          <w:lang w:val="cs-CZ"/>
        </w:rPr>
        <w:t xml:space="preserve">              P</w:t>
      </w:r>
      <w:r w:rsidR="00300121" w:rsidRPr="00353FBD">
        <w:rPr>
          <w:rFonts w:ascii="Arial Narrow" w:hAnsi="Arial Narrow"/>
          <w:i/>
          <w:color w:val="17365D"/>
          <w:sz w:val="18"/>
          <w:szCs w:val="18"/>
          <w:lang w:val="cs-CZ"/>
        </w:rPr>
        <w:t xml:space="preserve">okračujte </w:t>
      </w:r>
      <w:r w:rsidR="00D26BB9">
        <w:rPr>
          <w:rFonts w:ascii="Arial Narrow" w:hAnsi="Arial Narrow"/>
          <w:i/>
          <w:color w:val="17365D"/>
          <w:sz w:val="18"/>
          <w:szCs w:val="18"/>
          <w:lang w:val="cs-CZ"/>
        </w:rPr>
        <w:t>prosím</w:t>
      </w:r>
      <w:r w:rsidR="00300121" w:rsidRPr="00353FBD">
        <w:rPr>
          <w:rFonts w:ascii="Arial Narrow" w:hAnsi="Arial Narrow"/>
          <w:i/>
          <w:color w:val="17365D"/>
          <w:sz w:val="18"/>
          <w:szCs w:val="18"/>
          <w:lang w:val="cs-CZ"/>
        </w:rPr>
        <w:t xml:space="preserve"> na další straně.</w:t>
      </w:r>
      <w:r w:rsidRPr="00E177B6">
        <w:rPr>
          <w:rFonts w:ascii="Arial Narrow" w:hAnsi="Arial Narrow" w:cs="Tahoma"/>
          <w:b/>
          <w:color w:val="17365D"/>
          <w:sz w:val="22"/>
          <w:szCs w:val="20"/>
          <w:lang w:val="cs-CZ"/>
        </w:rPr>
        <w:t xml:space="preserve"> </w:t>
      </w:r>
    </w:p>
    <w:p w14:paraId="2BF97D14" w14:textId="77777777" w:rsidR="00E177B6" w:rsidRPr="00E177B6" w:rsidRDefault="00DD39EA" w:rsidP="00DD39EA">
      <w:pPr>
        <w:jc w:val="both"/>
        <w:rPr>
          <w:rFonts w:ascii="Arial Narrow" w:hAnsi="Arial Narrow"/>
          <w:b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b/>
          <w:color w:val="17365D"/>
          <w:sz w:val="22"/>
          <w:szCs w:val="20"/>
          <w:lang w:val="cs-CZ"/>
        </w:rPr>
        <w:br w:type="page"/>
      </w:r>
      <w:r w:rsidR="00E177B6" w:rsidRPr="009C61E1">
        <w:rPr>
          <w:rFonts w:ascii="Arial Narrow" w:hAnsi="Arial Narrow" w:cs="Tahoma"/>
          <w:b/>
          <w:color w:val="17365D"/>
          <w:sz w:val="22"/>
          <w:szCs w:val="20"/>
          <w:lang w:val="cs-CZ"/>
        </w:rPr>
        <w:lastRenderedPageBreak/>
        <w:t>Prohlášení:</w:t>
      </w:r>
      <w:r w:rsidR="00E177B6"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</w:p>
    <w:p w14:paraId="1D402CC1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>Já, níže podepsaný/á,</w:t>
      </w:r>
    </w:p>
    <w:p w14:paraId="42019C57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>p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rohlašuji, že jsem byl/a srozumitelně informován/a o 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účelu, povaze, předpokládaném přínosu, možných důsledcích a rizicích spojených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s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 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vyšetření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m MR a jiných možnostech poskytnutí zdravotních služeb a o jejich vhodnosti, přínosu a rizicích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. Měl/a jsem možnost klást doplňující dotazy a pokud tomu tak bylo, veškeré mé dotazy byly zodpovězeny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. Veškerým poskytnutým informacím jsem plně porozuměl/a.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Jsem si vědom/a toho, že mám právo na druhý názor. Na základě tohoto poučení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a po vlastním zvážení svobodně a bez nátlaku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souhlasím:</w:t>
      </w:r>
    </w:p>
    <w:p w14:paraId="52D7803C" w14:textId="77777777" w:rsidR="00E177B6" w:rsidRPr="002611FE" w:rsidRDefault="00F2766A" w:rsidP="00F2766A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      </w:t>
      </w:r>
      <w:r w:rsidR="00E177B6">
        <w:rPr>
          <w:rFonts w:ascii="Arial Narrow" w:hAnsi="Arial Narrow" w:cs="Tahoma"/>
          <w:color w:val="17365D"/>
          <w:sz w:val="22"/>
          <w:szCs w:val="20"/>
          <w:lang w:val="cs-CZ"/>
        </w:rPr>
        <w:t>-</w:t>
      </w:r>
      <w:r w:rsidR="00E177B6">
        <w:rPr>
          <w:rFonts w:ascii="Arial Narrow" w:hAnsi="Arial Narrow" w:cs="Tahoma"/>
          <w:color w:val="17365D"/>
          <w:sz w:val="22"/>
          <w:szCs w:val="20"/>
          <w:lang w:val="cs-CZ"/>
        </w:rPr>
        <w:tab/>
        <w:t xml:space="preserve">s výše </w:t>
      </w:r>
      <w:r w:rsidR="00E177B6"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uvedeným diagnostickým postupem – vyšetření</w:t>
      </w:r>
      <w:r w:rsidR="00E177B6">
        <w:rPr>
          <w:rFonts w:ascii="Arial Narrow" w:hAnsi="Arial Narrow" w:cs="Tahoma"/>
          <w:color w:val="17365D"/>
          <w:sz w:val="22"/>
          <w:szCs w:val="20"/>
          <w:lang w:val="cs-CZ"/>
        </w:rPr>
        <w:t>m</w:t>
      </w:r>
      <w:r w:rsidR="00E177B6"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="00E177B6">
        <w:rPr>
          <w:rFonts w:ascii="Arial Narrow" w:hAnsi="Arial Narrow" w:cs="Tahoma"/>
          <w:color w:val="17365D"/>
          <w:sz w:val="22"/>
          <w:szCs w:val="20"/>
          <w:lang w:val="cs-CZ"/>
        </w:rPr>
        <w:t>MR;</w:t>
      </w:r>
    </w:p>
    <w:p w14:paraId="305F5457" w14:textId="77777777" w:rsidR="00E177B6" w:rsidRDefault="00F2766A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      </w:t>
      </w:r>
      <w:r w:rsidR="00E177B6"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-</w:t>
      </w:r>
      <w:r w:rsidR="00E177B6"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ab/>
      </w:r>
      <w:r w:rsidR="00E177B6">
        <w:rPr>
          <w:rFonts w:ascii="Arial Narrow" w:hAnsi="Arial Narrow" w:cs="Tahoma"/>
          <w:color w:val="17365D"/>
          <w:sz w:val="22"/>
          <w:szCs w:val="20"/>
          <w:lang w:val="cs-CZ"/>
        </w:rPr>
        <w:t>s</w:t>
      </w:r>
      <w:r w:rsidR="00E177B6" w:rsidRPr="00353FBD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podáním kontrastní látky, pokud to bude vyšetření </w:t>
      </w:r>
      <w:r w:rsidR="00E177B6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MR </w:t>
      </w:r>
      <w:r w:rsidR="00E177B6" w:rsidRPr="00353FBD">
        <w:rPr>
          <w:rFonts w:ascii="Arial Narrow" w:hAnsi="Arial Narrow" w:cs="Tahoma"/>
          <w:color w:val="17365D"/>
          <w:sz w:val="22"/>
          <w:szCs w:val="20"/>
          <w:lang w:val="cs-CZ"/>
        </w:rPr>
        <w:t>vyžadovat.</w:t>
      </w:r>
    </w:p>
    <w:p w14:paraId="54335F93" w14:textId="77777777" w:rsidR="00E177B6" w:rsidRPr="002611FE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51E67FAA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>Dále prohlašuji, že</w:t>
      </w:r>
      <w:r w:rsidR="00F2766A">
        <w:rPr>
          <w:rFonts w:ascii="Arial Narrow" w:hAnsi="Arial Narrow" w:cs="Tahoma"/>
          <w:color w:val="17365D"/>
          <w:sz w:val="22"/>
          <w:szCs w:val="20"/>
          <w:lang w:val="cs-CZ"/>
        </w:rPr>
        <w:t>: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</w:p>
    <w:p w14:paraId="12BC80DD" w14:textId="77777777" w:rsidR="00E177B6" w:rsidRDefault="00E177B6" w:rsidP="00E177B6">
      <w:pPr>
        <w:numPr>
          <w:ilvl w:val="0"/>
          <w:numId w:val="10"/>
        </w:num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nemám v těle zavedený kardiostimulátor, myostimulátor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, neurostimulátor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či jiné 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cizí kovové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těleso nežli ortopedické dlahy a náhrady kloubů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;</w:t>
      </w:r>
    </w:p>
    <w:p w14:paraId="64A86B89" w14:textId="77777777" w:rsidR="00E177B6" w:rsidRDefault="00E177B6" w:rsidP="00E177B6">
      <w:pPr>
        <w:numPr>
          <w:ilvl w:val="0"/>
          <w:numId w:val="10"/>
        </w:num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jsem odpověděl/a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pravdivě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na výše pol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ožené otázky;</w:t>
      </w:r>
    </w:p>
    <w:p w14:paraId="2C324B06" w14:textId="77777777" w:rsidR="00E177B6" w:rsidRDefault="00E177B6" w:rsidP="00E177B6">
      <w:pPr>
        <w:numPr>
          <w:ilvl w:val="0"/>
          <w:numId w:val="10"/>
        </w:num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>jsem n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ezamlčel/a žádné znám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é údaje o svém zdravotním stavu; </w:t>
      </w:r>
    </w:p>
    <w:p w14:paraId="2075005F" w14:textId="77777777" w:rsidR="00E177B6" w:rsidRDefault="00E177B6" w:rsidP="00E177B6">
      <w:pPr>
        <w:numPr>
          <w:ilvl w:val="0"/>
          <w:numId w:val="10"/>
        </w:num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>jsem n</w:t>
      </w:r>
      <w:r w:rsidRPr="002611FE">
        <w:rPr>
          <w:rFonts w:ascii="Arial Narrow" w:hAnsi="Arial Narrow" w:cs="Tahoma"/>
          <w:color w:val="17365D"/>
          <w:sz w:val="22"/>
          <w:szCs w:val="20"/>
          <w:lang w:val="cs-CZ"/>
        </w:rPr>
        <w:t>ezamlčel/a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žádnou jinou závažnou okolnost, která by bránila provedení vyšetření MR; a že</w:t>
      </w:r>
    </w:p>
    <w:p w14:paraId="439BF229" w14:textId="77777777" w:rsidR="00E177B6" w:rsidRPr="00ED4DCF" w:rsidRDefault="00E177B6" w:rsidP="00E177B6">
      <w:pPr>
        <w:numPr>
          <w:ilvl w:val="0"/>
          <w:numId w:val="10"/>
        </w:num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>beru na vědomí, možnosti vzdát se poskytnutí informace o svém zdravotním stavu, popřípadě mohu určit, které osobě má být informace podána, anebo že smím vyslovit zákaz poskytovat informace o mém zdravotním stavu určité osobě nebo kterékoliv osobě.</w:t>
      </w:r>
    </w:p>
    <w:p w14:paraId="50A5EAD5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>Dále p</w:t>
      </w:r>
      <w:r w:rsidRPr="00683B30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rohlašuji, že jsem 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pojištěn/a u výše uvedené zdravotní pojišťovny. </w:t>
      </w:r>
      <w:r w:rsidRPr="00683B30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V případě, že tomu tak není, zavazuji se, že uhradím 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újmu</w:t>
      </w:r>
      <w:r w:rsidRPr="00683B30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způsobenou 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zdravotnickému zařízení</w:t>
      </w:r>
      <w:r w:rsidRPr="00683B30">
        <w:rPr>
          <w:rFonts w:ascii="Arial Narrow" w:hAnsi="Arial Narrow" w:cs="Tahoma"/>
          <w:color w:val="17365D"/>
          <w:sz w:val="22"/>
          <w:szCs w:val="20"/>
          <w:lang w:val="cs-CZ"/>
        </w:rPr>
        <w:t>.</w:t>
      </w:r>
    </w:p>
    <w:p w14:paraId="082EC25A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tbl>
      <w:tblPr>
        <w:tblW w:w="1034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  <w:gridCol w:w="993"/>
        <w:gridCol w:w="850"/>
      </w:tblGrid>
      <w:tr w:rsidR="00E177B6" w14:paraId="34D5CC6F" w14:textId="77777777" w:rsidTr="00DD39EA">
        <w:trPr>
          <w:trHeight w:val="266"/>
        </w:trPr>
        <w:tc>
          <w:tcPr>
            <w:tcW w:w="8505" w:type="dxa"/>
            <w:tcBorders>
              <w:top w:val="single" w:sz="4" w:space="0" w:color="17365D"/>
              <w:left w:val="single" w:sz="4" w:space="0" w:color="00000A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A96D" w14:textId="77777777" w:rsidR="00E1465E" w:rsidRDefault="00E177B6" w:rsidP="00DD39EA">
            <w:pPr>
              <w:pStyle w:val="Standard"/>
              <w:spacing w:after="120"/>
            </w:pPr>
            <w:r>
              <w:rPr>
                <w:rFonts w:ascii="Arial Narrow" w:hAnsi="Arial Narrow"/>
                <w:color w:val="1F3864"/>
                <w:sz w:val="20"/>
                <w:szCs w:val="20"/>
                <w:lang w:val="cs-CZ"/>
              </w:rPr>
              <w:t xml:space="preserve">Přejete si vyhotovit obrazovou dokumentaci MR vyšetření na CD/DVD nosiči </w:t>
            </w:r>
            <w:r>
              <w:rPr>
                <w:rFonts w:ascii="Arial Narrow" w:hAnsi="Arial Narrow"/>
                <w:color w:val="1F3864"/>
                <w:sz w:val="20"/>
                <w:szCs w:val="20"/>
                <w:lang w:val="cs-CZ"/>
              </w:rPr>
              <w:br/>
              <w:t>za poplatek</w:t>
            </w:r>
            <w:r w:rsidR="008F3319">
              <w:rPr>
                <w:rFonts w:ascii="Arial Narrow" w:hAnsi="Arial Narrow"/>
                <w:color w:val="1F3864"/>
                <w:sz w:val="20"/>
                <w:szCs w:val="20"/>
                <w:lang w:val="cs-CZ"/>
              </w:rPr>
              <w:t xml:space="preserve"> 100</w:t>
            </w:r>
            <w:r>
              <w:rPr>
                <w:rFonts w:ascii="Arial Narrow" w:hAnsi="Arial Narrow"/>
                <w:color w:val="1F3864"/>
                <w:sz w:val="20"/>
                <w:szCs w:val="20"/>
                <w:lang w:val="cs-CZ"/>
              </w:rPr>
              <w:t xml:space="preserve"> Kč</w:t>
            </w:r>
            <w:r w:rsidR="00985A42">
              <w:rPr>
                <w:rFonts w:ascii="Arial Narrow" w:hAnsi="Arial Narrow"/>
                <w:color w:val="1F3864"/>
                <w:sz w:val="20"/>
                <w:szCs w:val="20"/>
                <w:lang w:val="cs-CZ"/>
              </w:rPr>
              <w:t>?</w:t>
            </w:r>
          </w:p>
        </w:tc>
        <w:tc>
          <w:tcPr>
            <w:tcW w:w="9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6CF4" w14:textId="77777777" w:rsidR="00E177B6" w:rsidRDefault="00E177B6" w:rsidP="00DD39EA">
            <w:pPr>
              <w:pStyle w:val="Standard"/>
              <w:spacing w:after="120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85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8285" w14:textId="77777777" w:rsidR="00E177B6" w:rsidRDefault="00E177B6" w:rsidP="00DD39EA">
            <w:pPr>
              <w:pStyle w:val="Standard"/>
              <w:spacing w:after="120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</w:tr>
    </w:tbl>
    <w:p w14:paraId="091086EF" w14:textId="77777777" w:rsidR="00475F77" w:rsidRDefault="00475F77" w:rsidP="00475F77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5A1532AC" w14:textId="5468C284" w:rsidR="00475F77" w:rsidRPr="00475F77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EC06F9">
        <w:rPr>
          <w:rFonts w:ascii="Arial Narrow" w:hAnsi="Arial Narrow" w:cs="Tahoma"/>
          <w:b/>
          <w:color w:val="17365D"/>
          <w:sz w:val="22"/>
          <w:szCs w:val="20"/>
          <w:lang w:val="cs-CZ"/>
        </w:rPr>
        <w:t>V </w:t>
      </w:r>
      <w:r w:rsidR="003050D4">
        <w:rPr>
          <w:rFonts w:ascii="Arial Narrow" w:hAnsi="Arial Narrow" w:cs="Tahoma"/>
          <w:b/>
          <w:color w:val="17365D"/>
          <w:sz w:val="22"/>
          <w:szCs w:val="20"/>
          <w:lang w:val="cs-CZ"/>
        </w:rPr>
        <w:t>Mělníku</w:t>
      </w:r>
      <w:r w:rsidRPr="00EC06F9">
        <w:rPr>
          <w:rFonts w:ascii="Arial Narrow" w:hAnsi="Arial Narrow" w:cs="Tahoma"/>
          <w:b/>
          <w:color w:val="17365D"/>
          <w:sz w:val="22"/>
          <w:szCs w:val="20"/>
          <w:lang w:val="cs-CZ"/>
        </w:rPr>
        <w:t xml:space="preserve"> dne: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.........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..............................................................</w:t>
      </w:r>
    </w:p>
    <w:p w14:paraId="7A45E4FF" w14:textId="77777777" w:rsidR="00E177B6" w:rsidRDefault="00E177B6" w:rsidP="00E177B6">
      <w:pPr>
        <w:jc w:val="both"/>
        <w:rPr>
          <w:rFonts w:ascii="Arial Narrow" w:hAnsi="Arial Narrow" w:cs="Tahoma"/>
          <w:b/>
          <w:color w:val="17365D"/>
          <w:sz w:val="22"/>
          <w:szCs w:val="20"/>
          <w:lang w:val="cs-CZ"/>
        </w:rPr>
      </w:pPr>
    </w:p>
    <w:p w14:paraId="666EF5C8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A84DA9">
        <w:rPr>
          <w:rFonts w:ascii="Arial Narrow" w:hAnsi="Arial Narrow" w:cs="Tahoma"/>
          <w:b/>
          <w:color w:val="17365D"/>
          <w:sz w:val="22"/>
          <w:szCs w:val="20"/>
          <w:lang w:val="cs-CZ"/>
        </w:rPr>
        <w:t>Podpis pacienta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>: ................................................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................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</w:p>
    <w:p w14:paraId="49D7F044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7C294F25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A84DA9">
        <w:rPr>
          <w:rFonts w:ascii="Arial Narrow" w:hAnsi="Arial Narrow" w:cs="Tahoma"/>
          <w:b/>
          <w:color w:val="17365D"/>
          <w:sz w:val="22"/>
          <w:szCs w:val="20"/>
          <w:lang w:val="cs-CZ"/>
        </w:rPr>
        <w:t xml:space="preserve">Podpis zdravotnického pracovníka, který </w:t>
      </w:r>
      <w:r>
        <w:rPr>
          <w:rFonts w:ascii="Arial Narrow" w:hAnsi="Arial Narrow" w:cs="Tahoma"/>
          <w:b/>
          <w:color w:val="17365D"/>
          <w:sz w:val="22"/>
          <w:szCs w:val="20"/>
          <w:lang w:val="cs-CZ"/>
        </w:rPr>
        <w:t>provedl poučení a kontrolu zodpovězených otázek</w:t>
      </w:r>
      <w:r w:rsidRPr="00A84DA9">
        <w:rPr>
          <w:rFonts w:ascii="Arial Narrow" w:hAnsi="Arial Narrow" w:cs="Tahoma"/>
          <w:b/>
          <w:color w:val="17365D"/>
          <w:sz w:val="22"/>
          <w:szCs w:val="20"/>
          <w:lang w:val="cs-CZ"/>
        </w:rPr>
        <w:t>: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 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>...............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..............................</w:t>
      </w:r>
    </w:p>
    <w:p w14:paraId="57CE349A" w14:textId="77777777" w:rsidR="00E177B6" w:rsidRDefault="00E177B6" w:rsidP="00E177B6">
      <w:pPr>
        <w:jc w:val="both"/>
        <w:rPr>
          <w:rFonts w:ascii="Arial Narrow" w:hAnsi="Arial Narrow" w:cs="Tahoma"/>
          <w:i/>
          <w:color w:val="17365D"/>
          <w:sz w:val="22"/>
          <w:szCs w:val="20"/>
          <w:u w:val="single"/>
          <w:lang w:val="cs-CZ"/>
        </w:rPr>
      </w:pPr>
    </w:p>
    <w:p w14:paraId="1CC4E305" w14:textId="77777777" w:rsidR="00E177B6" w:rsidRPr="00EC06F9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EC06F9"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>Nemůže-li se pacient podepsat, podpis svědka, který byl přítomen projevu souhlasu</w:t>
      </w:r>
      <w:r w:rsidRPr="00EC06F9">
        <w:rPr>
          <w:rFonts w:ascii="Arial Narrow" w:hAnsi="Arial Narrow" w:cs="Tahoma"/>
          <w:color w:val="17365D"/>
          <w:sz w:val="22"/>
          <w:szCs w:val="20"/>
          <w:lang w:val="cs-CZ"/>
        </w:rPr>
        <w:t>:</w:t>
      </w:r>
    </w:p>
    <w:p w14:paraId="4845FFF2" w14:textId="77777777" w:rsidR="00E177B6" w:rsidRPr="00A84DA9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4078CB8B" w14:textId="77777777" w:rsidR="00E177B6" w:rsidRPr="00A84DA9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A84DA9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Jméno a příjmení svědka:  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................................................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.........</w:t>
      </w:r>
    </w:p>
    <w:p w14:paraId="75256B29" w14:textId="77777777" w:rsidR="00E177B6" w:rsidRPr="00A84DA9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A84DA9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Důvod nepodepsání souhlasu: 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................................................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..</w:t>
      </w:r>
    </w:p>
    <w:p w14:paraId="378CF1AA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A84DA9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Způsob, jakým pacient projevil vůli: 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>...........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...........................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>.....</w:t>
      </w:r>
    </w:p>
    <w:p w14:paraId="351FE4A5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23935846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Podpis svědka: 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................................................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..........................</w:t>
      </w:r>
    </w:p>
    <w:p w14:paraId="66AE3019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4378118A" w14:textId="77777777" w:rsidR="00E177B6" w:rsidRPr="00EC06F9" w:rsidRDefault="00E177B6" w:rsidP="00E177B6">
      <w:pPr>
        <w:jc w:val="both"/>
        <w:rPr>
          <w:noProof/>
          <w:lang w:val="cs-CZ"/>
        </w:rPr>
      </w:pPr>
      <w:r w:rsidRPr="00EC06F9"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>Nemůže-li pacient</w:t>
      </w:r>
      <w:r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>,</w:t>
      </w:r>
      <w:r w:rsidRPr="00EC06F9"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 xml:space="preserve"> s ohledem na svůj zdravotní stav</w:t>
      </w:r>
      <w:r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>,</w:t>
      </w:r>
      <w:r w:rsidRPr="00EC06F9"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 xml:space="preserve"> projevit souhlas, </w:t>
      </w:r>
      <w:r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 xml:space="preserve">prosíme o </w:t>
      </w:r>
      <w:r w:rsidRPr="00EC06F9"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>podpis osoby určené pacientem, manžela</w:t>
      </w:r>
      <w:r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>,</w:t>
      </w:r>
      <w:r w:rsidRPr="00EC06F9"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 xml:space="preserve"> </w:t>
      </w:r>
      <w:r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 xml:space="preserve">registrovaného partnera, rodiče či </w:t>
      </w:r>
      <w:r w:rsidRPr="00EC06F9">
        <w:rPr>
          <w:rFonts w:ascii="Arial Narrow" w:hAnsi="Arial Narrow" w:cs="Tahoma"/>
          <w:color w:val="17365D"/>
          <w:sz w:val="22"/>
          <w:szCs w:val="20"/>
          <w:u w:val="single"/>
          <w:lang w:val="cs-CZ"/>
        </w:rPr>
        <w:t>jiné osoby blízké</w:t>
      </w:r>
      <w:r w:rsidRPr="004311E0">
        <w:rPr>
          <w:rFonts w:ascii="Arial Narrow" w:hAnsi="Arial Narrow" w:cs="Tahoma"/>
          <w:color w:val="17365D"/>
          <w:sz w:val="22"/>
          <w:szCs w:val="20"/>
          <w:lang w:val="cs-CZ"/>
        </w:rPr>
        <w:t>:</w:t>
      </w:r>
    </w:p>
    <w:p w14:paraId="7045A888" w14:textId="77777777" w:rsidR="00E177B6" w:rsidRDefault="00E177B6" w:rsidP="00E177B6">
      <w:pPr>
        <w:jc w:val="both"/>
        <w:rPr>
          <w:noProof/>
          <w:lang w:val="cs-CZ"/>
        </w:rPr>
      </w:pPr>
    </w:p>
    <w:p w14:paraId="3B5F5B99" w14:textId="77777777" w:rsidR="00E177B6" w:rsidRPr="00A84DA9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A84DA9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Jméno a příjmení:  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................................................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ab/>
      </w:r>
      <w:r w:rsidRPr="00A84DA9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Datum narození: 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................................................</w:t>
      </w:r>
    </w:p>
    <w:p w14:paraId="5449CF87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  <w:r w:rsidRPr="00A84DA9"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Vztah k pacientovi: 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................................................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</w:t>
      </w:r>
    </w:p>
    <w:p w14:paraId="2EAB4ACE" w14:textId="77777777" w:rsidR="00E177B6" w:rsidRDefault="00E177B6" w:rsidP="00E177B6">
      <w:pPr>
        <w:jc w:val="both"/>
        <w:rPr>
          <w:rFonts w:ascii="Arial Narrow" w:hAnsi="Arial Narrow" w:cs="Tahoma"/>
          <w:color w:val="17365D"/>
          <w:sz w:val="22"/>
          <w:szCs w:val="20"/>
          <w:lang w:val="cs-CZ"/>
        </w:rPr>
      </w:pPr>
    </w:p>
    <w:p w14:paraId="7C6195BA" w14:textId="77777777" w:rsidR="00E177B6" w:rsidRDefault="00E177B6" w:rsidP="00E177B6">
      <w:pPr>
        <w:jc w:val="both"/>
        <w:rPr>
          <w:noProof/>
          <w:lang w:val="cs-CZ"/>
        </w:rPr>
      </w:pPr>
      <w:r>
        <w:rPr>
          <w:rFonts w:ascii="Arial Narrow" w:hAnsi="Arial Narrow" w:cs="Tahoma"/>
          <w:color w:val="17365D"/>
          <w:sz w:val="22"/>
          <w:szCs w:val="20"/>
          <w:lang w:val="cs-CZ"/>
        </w:rPr>
        <w:t xml:space="preserve">Podpis: </w:t>
      </w:r>
      <w:r w:rsidRPr="00B60256"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................................................</w:t>
      </w:r>
      <w:r>
        <w:rPr>
          <w:rFonts w:ascii="Arial Narrow" w:hAnsi="Arial Narrow" w:cs="Tahoma"/>
          <w:color w:val="17365D"/>
          <w:sz w:val="22"/>
          <w:szCs w:val="20"/>
          <w:lang w:val="cs-CZ"/>
        </w:rPr>
        <w:t>......................................</w:t>
      </w:r>
    </w:p>
    <w:p w14:paraId="46B9F90E" w14:textId="77777777" w:rsidR="00E177B6" w:rsidRPr="00ED4DCF" w:rsidRDefault="00E177B6" w:rsidP="00E177B6">
      <w:pPr>
        <w:jc w:val="both"/>
        <w:rPr>
          <w:rFonts w:ascii="Arial Narrow" w:hAnsi="Arial Narrow"/>
          <w:i/>
          <w:color w:val="17365D"/>
          <w:sz w:val="20"/>
          <w:szCs w:val="20"/>
          <w:lang w:val="cs-CZ"/>
        </w:rPr>
      </w:pPr>
    </w:p>
    <w:p w14:paraId="67946AEC" w14:textId="7DCBFBB6" w:rsidR="00ED4DCF" w:rsidRPr="00ED4DCF" w:rsidRDefault="00F34A19" w:rsidP="00ED4DCF">
      <w:pPr>
        <w:jc w:val="both"/>
        <w:rPr>
          <w:rFonts w:ascii="Arial Narrow" w:hAnsi="Arial Narrow" w:cs="Tahoma"/>
          <w:b/>
          <w:bCs/>
          <w:color w:val="17365D"/>
          <w:sz w:val="20"/>
          <w:szCs w:val="20"/>
          <w:lang w:val="cs-CZ"/>
        </w:rPr>
      </w:pPr>
      <w:hyperlink w:history="1"/>
      <w:r w:rsidR="00552373" w:rsidRPr="00DC2485">
        <w:rPr>
          <w:rFonts w:ascii="Arial Narrow" w:hAnsi="Arial Narrow" w:cs="Tahoma"/>
          <w:b/>
          <w:bCs/>
          <w:color w:val="17365D"/>
          <w:sz w:val="20"/>
          <w:szCs w:val="20"/>
          <w:lang w:val="cs-CZ"/>
        </w:rPr>
        <w:t xml:space="preserve">Správcem Vašich osobních údajů </w:t>
      </w:r>
      <w:r w:rsidR="004F2D34" w:rsidRPr="00DC2485">
        <w:rPr>
          <w:rFonts w:ascii="Arial Narrow" w:hAnsi="Arial Narrow" w:cs="Tahoma"/>
          <w:b/>
          <w:bCs/>
          <w:color w:val="17365D"/>
          <w:sz w:val="20"/>
          <w:szCs w:val="20"/>
          <w:lang w:val="cs-CZ"/>
        </w:rPr>
        <w:t>je</w:t>
      </w:r>
      <w:r w:rsidR="00552373" w:rsidRPr="00DC2485">
        <w:rPr>
          <w:rFonts w:ascii="Arial Narrow" w:hAnsi="Arial Narrow" w:cs="Tahoma"/>
          <w:b/>
          <w:bCs/>
          <w:color w:val="17365D"/>
          <w:sz w:val="20"/>
          <w:szCs w:val="20"/>
          <w:lang w:val="cs-CZ"/>
        </w:rPr>
        <w:t xml:space="preserve"> provozovatel zdravotnického zařízení </w:t>
      </w:r>
      <w:r w:rsidR="00DC2485" w:rsidRPr="00DC2485">
        <w:rPr>
          <w:rFonts w:ascii="Arial Narrow" w:hAnsi="Arial Narrow" w:cs="Tahoma"/>
          <w:b/>
          <w:bCs/>
          <w:color w:val="17365D"/>
          <w:sz w:val="20"/>
          <w:szCs w:val="20"/>
          <w:lang w:val="cs-CZ"/>
        </w:rPr>
        <w:t>MR Centrum Mělník, s.r.o., IČO: 08943800, se sídlem Pod Krejcárkem 975/2, Žižkov, 130 00 Praha 3</w:t>
      </w:r>
      <w:r w:rsidR="00552373" w:rsidRPr="00DC2485">
        <w:rPr>
          <w:rFonts w:ascii="Arial Narrow" w:hAnsi="Arial Narrow" w:cs="Tahoma"/>
          <w:b/>
          <w:bCs/>
          <w:color w:val="17365D"/>
          <w:sz w:val="20"/>
          <w:szCs w:val="20"/>
          <w:lang w:val="cs-CZ"/>
        </w:rPr>
        <w:t xml:space="preserve">. Více informací o zpracování Vašich osobních údajů naleznete na </w:t>
      </w:r>
      <w:hyperlink r:id="rId9" w:history="1">
        <w:r w:rsidR="00B6727A" w:rsidRPr="005A17E6">
          <w:rPr>
            <w:rStyle w:val="Hypertextovprepojenie"/>
            <w:rFonts w:ascii="Arial Narrow" w:hAnsi="Arial Narrow" w:cs="Tahoma"/>
            <w:b/>
            <w:bCs/>
            <w:sz w:val="20"/>
            <w:szCs w:val="20"/>
            <w:lang w:val="cs-CZ"/>
          </w:rPr>
          <w:t>https://www.mr-melnik.cz/169-sk/osobni-udaje/</w:t>
        </w:r>
      </w:hyperlink>
      <w:r w:rsidR="00475F77" w:rsidRPr="00DC2485">
        <w:rPr>
          <w:rFonts w:ascii="Arial Narrow" w:hAnsi="Arial Narrow" w:cs="Tahoma"/>
          <w:b/>
          <w:bCs/>
          <w:color w:val="17365D"/>
          <w:sz w:val="20"/>
          <w:szCs w:val="20"/>
          <w:lang w:val="cs-CZ"/>
        </w:rPr>
        <w:t>.</w:t>
      </w:r>
      <w:r w:rsidR="00ED4DCF" w:rsidRPr="00DC2485">
        <w:rPr>
          <w:rFonts w:ascii="Arial Narrow" w:hAnsi="Arial Narrow" w:cs="Tahoma"/>
          <w:b/>
          <w:bCs/>
          <w:color w:val="17365D"/>
          <w:sz w:val="20"/>
          <w:szCs w:val="20"/>
          <w:lang w:val="cs-CZ"/>
        </w:rPr>
        <w:t xml:space="preserve"> </w:t>
      </w:r>
      <w:r w:rsidR="009F5059" w:rsidRPr="009F5059">
        <w:rPr>
          <w:rFonts w:ascii="Arial Narrow" w:hAnsi="Arial Narrow" w:cs="Tahoma"/>
          <w:color w:val="17365D"/>
          <w:sz w:val="20"/>
          <w:szCs w:val="20"/>
          <w:lang w:val="cs-CZ"/>
        </w:rPr>
        <w:t xml:space="preserve">Výsledky vyšetření, které dnes podstoupíte, budou poskytnuty lékaři, který zadal požadavek na toto vyšetření. Kromě toho je můžete mít neustále k dispozici na portálu www.eradiologia.sk, kde si je můžete prohlédnout, stáhnout, vytisknout či poskytnout za účelem urychlení a zjednodušení poskytnutí další zdravotní péče jinému ošetřujícímu lékaři. </w:t>
      </w:r>
      <w:r w:rsidR="00ED4DCF" w:rsidRPr="00DC2485">
        <w:rPr>
          <w:rFonts w:ascii="Arial Narrow" w:hAnsi="Arial Narrow"/>
          <w:color w:val="1F3864"/>
          <w:sz w:val="20"/>
          <w:szCs w:val="20"/>
          <w:lang w:val="cs-CZ"/>
        </w:rPr>
        <w:t>Za účelem urychlení a zjednodušení poskytnutí další zdravotní péče Vám bude na portále ERADIOLOGIE.CZ vytvořen účet pacienta. Při vstupu do svého účtu se budete prokazovat rodným číslem a přístupovým kódem, který Vám bude zaslán formou zpoplatněné SMS zprávy na mobilní číslo uvedené v tomto informovaném souhlasu, následně bude Váš účet aktivován.</w:t>
      </w:r>
      <w:r w:rsidR="009F5059">
        <w:rPr>
          <w:rFonts w:ascii="Arial Narrow" w:hAnsi="Arial Narrow"/>
          <w:color w:val="1F3864"/>
          <w:sz w:val="20"/>
          <w:szCs w:val="20"/>
          <w:lang w:val="cs-CZ"/>
        </w:rPr>
        <w:t xml:space="preserve"> </w:t>
      </w:r>
      <w:r w:rsidR="00ED4DCF" w:rsidRPr="00DC2485">
        <w:rPr>
          <w:rFonts w:ascii="Arial Narrow" w:hAnsi="Arial Narrow"/>
          <w:b/>
          <w:color w:val="1F3864"/>
          <w:sz w:val="20"/>
          <w:szCs w:val="20"/>
          <w:lang w:val="cs-CZ"/>
        </w:rPr>
        <w:t xml:space="preserve">Podrobnější informace o službách portálu ERADIOLOGIE.CZ a účtu pacienta a podmínky jejich používání jsou dostupné na stránkách </w:t>
      </w:r>
      <w:hyperlink r:id="rId10" w:history="1">
        <w:r w:rsidR="00ED4DCF" w:rsidRPr="00DC2485">
          <w:rPr>
            <w:rStyle w:val="Hypertextovprepojenie"/>
            <w:rFonts w:ascii="Arial Narrow" w:hAnsi="Arial Narrow"/>
            <w:b/>
            <w:sz w:val="20"/>
            <w:szCs w:val="20"/>
            <w:lang w:val="cs-CZ"/>
          </w:rPr>
          <w:t>www.eradiologie.cz</w:t>
        </w:r>
      </w:hyperlink>
      <w:r w:rsidR="00ED4DCF" w:rsidRPr="00DC2485">
        <w:rPr>
          <w:rFonts w:ascii="Arial Narrow" w:hAnsi="Arial Narrow"/>
          <w:b/>
          <w:color w:val="1F3864"/>
          <w:sz w:val="20"/>
          <w:szCs w:val="20"/>
          <w:lang w:val="cs-CZ"/>
        </w:rPr>
        <w:t>. Jste povinni se s těmito podmínkami seznámit před využíváním služeb portálu ERADIOLOGIE.CZ.</w:t>
      </w:r>
      <w:r w:rsidR="00ED4DCF">
        <w:rPr>
          <w:rFonts w:ascii="Arial Narrow" w:hAnsi="Arial Narrow"/>
          <w:b/>
          <w:color w:val="1F3864"/>
          <w:sz w:val="20"/>
          <w:szCs w:val="20"/>
          <w:lang w:val="cs-CZ"/>
        </w:rPr>
        <w:t xml:space="preserve"> </w:t>
      </w:r>
    </w:p>
    <w:p w14:paraId="43D6BB99" w14:textId="77777777" w:rsidR="00ED4DCF" w:rsidRPr="00ED4DCF" w:rsidRDefault="00ED4DCF" w:rsidP="00E177B6">
      <w:pPr>
        <w:jc w:val="both"/>
        <w:rPr>
          <w:rFonts w:ascii="Arial Narrow" w:hAnsi="Arial Narrow"/>
          <w:i/>
          <w:color w:val="17365D"/>
          <w:sz w:val="20"/>
          <w:szCs w:val="20"/>
          <w:lang w:val="cs-CZ"/>
        </w:rPr>
      </w:pPr>
    </w:p>
    <w:p w14:paraId="1FE7AA96" w14:textId="77777777" w:rsidR="00E177B6" w:rsidRDefault="00D26BB9" w:rsidP="00D26BB9">
      <w:pPr>
        <w:ind w:left="7788"/>
        <w:jc w:val="both"/>
        <w:rPr>
          <w:rFonts w:ascii="Arial Narrow" w:hAnsi="Arial Narrow"/>
          <w:i/>
          <w:color w:val="17365D"/>
          <w:sz w:val="18"/>
          <w:szCs w:val="18"/>
          <w:lang w:val="cs-CZ"/>
        </w:rPr>
      </w:pPr>
      <w:r>
        <w:rPr>
          <w:rFonts w:ascii="Arial Narrow" w:hAnsi="Arial Narrow"/>
          <w:i/>
          <w:color w:val="17365D"/>
          <w:sz w:val="18"/>
          <w:szCs w:val="18"/>
          <w:lang w:val="cs-CZ"/>
        </w:rPr>
        <w:br/>
      </w:r>
      <w:r w:rsidR="00E177B6">
        <w:rPr>
          <w:rFonts w:ascii="Arial Narrow" w:hAnsi="Arial Narrow"/>
          <w:i/>
          <w:color w:val="17365D"/>
          <w:sz w:val="18"/>
          <w:szCs w:val="18"/>
          <w:lang w:val="cs-CZ"/>
        </w:rPr>
        <w:t>Děkujeme Vám, za pečlivé vyplněn</w:t>
      </w:r>
      <w:r>
        <w:rPr>
          <w:rFonts w:ascii="Arial Narrow" w:hAnsi="Arial Narrow"/>
          <w:i/>
          <w:color w:val="17365D"/>
          <w:sz w:val="18"/>
          <w:szCs w:val="18"/>
          <w:lang w:val="cs-CZ"/>
        </w:rPr>
        <w:t>í</w:t>
      </w:r>
    </w:p>
    <w:p w14:paraId="1587F358" w14:textId="4FCF86A0" w:rsidR="00E1465E" w:rsidRDefault="00E1465E" w:rsidP="00D26BB9">
      <w:pPr>
        <w:ind w:left="7788"/>
        <w:jc w:val="both"/>
        <w:rPr>
          <w:rFonts w:ascii="Arial Narrow" w:hAnsi="Arial Narrow"/>
          <w:i/>
          <w:color w:val="17365D"/>
          <w:sz w:val="18"/>
          <w:szCs w:val="18"/>
          <w:lang w:val="cs-CZ"/>
        </w:rPr>
      </w:pPr>
      <w:r>
        <w:rPr>
          <w:rFonts w:ascii="Arial Narrow" w:hAnsi="Arial Narrow"/>
          <w:i/>
          <w:color w:val="17365D"/>
          <w:sz w:val="18"/>
          <w:szCs w:val="18"/>
          <w:lang w:val="cs-CZ"/>
        </w:rPr>
        <w:br w:type="page"/>
      </w:r>
      <w:r w:rsidR="00F34A19">
        <w:rPr>
          <w:noProof/>
        </w:rPr>
        <w:lastRenderedPageBreak/>
        <w:pict w14:anchorId="7FFAB3C5">
          <v:shape id="Obrázok 7" o:spid="_x0000_s2051" type="#_x0000_t75" alt="" style="position:absolute;left:0;text-align:left;margin-left:.25pt;margin-top:-6.45pt;width:171.3pt;height:69.8pt;z-index:-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1" o:title=""/>
          </v:shape>
        </w:pict>
      </w:r>
    </w:p>
    <w:p w14:paraId="1B8F28F3" w14:textId="5E1E75F8" w:rsidR="00E177B6" w:rsidRDefault="00E177B6" w:rsidP="00E177B6"/>
    <w:tbl>
      <w:tblPr>
        <w:tblW w:w="10598" w:type="dxa"/>
        <w:tblLook w:val="04A0" w:firstRow="1" w:lastRow="0" w:firstColumn="1" w:lastColumn="0" w:noHBand="0" w:noVBand="1"/>
      </w:tblPr>
      <w:tblGrid>
        <w:gridCol w:w="3287"/>
        <w:gridCol w:w="7311"/>
      </w:tblGrid>
      <w:tr w:rsidR="00E177B6" w:rsidRPr="005575E6" w14:paraId="6CF90063" w14:textId="77777777" w:rsidTr="00EB1D06">
        <w:tc>
          <w:tcPr>
            <w:tcW w:w="3287" w:type="dxa"/>
            <w:shd w:val="clear" w:color="auto" w:fill="auto"/>
          </w:tcPr>
          <w:p w14:paraId="5E22ABAC" w14:textId="77777777" w:rsidR="00E177B6" w:rsidRPr="005575E6" w:rsidRDefault="00E177B6" w:rsidP="00EB1D06">
            <w:pPr>
              <w:rPr>
                <w:noProof/>
                <w:lang w:val="cs-CZ"/>
              </w:rPr>
            </w:pPr>
          </w:p>
        </w:tc>
        <w:tc>
          <w:tcPr>
            <w:tcW w:w="7311" w:type="dxa"/>
          </w:tcPr>
          <w:p w14:paraId="7320C491" w14:textId="77777777" w:rsidR="00E177B6" w:rsidRDefault="00E177B6" w:rsidP="00EB1D06">
            <w:pPr>
              <w:jc w:val="right"/>
              <w:rPr>
                <w:rFonts w:ascii="Arial Narrow" w:hAnsi="Arial Narrow" w:cs="Tahoma"/>
                <w:b/>
                <w:color w:val="17365D"/>
                <w:sz w:val="22"/>
                <w:szCs w:val="22"/>
                <w:lang w:val="cs-CZ"/>
              </w:rPr>
            </w:pPr>
            <w:r>
              <w:rPr>
                <w:rFonts w:ascii="Arial Narrow" w:hAnsi="Arial Narrow" w:cs="Tahoma"/>
                <w:b/>
                <w:color w:val="17365D"/>
                <w:sz w:val="22"/>
                <w:szCs w:val="22"/>
                <w:lang w:val="cs-CZ"/>
              </w:rPr>
              <w:t>Anamnestický dotazník</w:t>
            </w:r>
          </w:p>
          <w:p w14:paraId="4B21DBC5" w14:textId="77777777" w:rsidR="00E177B6" w:rsidRPr="005575E6" w:rsidRDefault="00E177B6" w:rsidP="00EB1D06">
            <w:pPr>
              <w:jc w:val="right"/>
              <w:rPr>
                <w:noProof/>
                <w:sz w:val="22"/>
                <w:szCs w:val="22"/>
                <w:lang w:val="cs-CZ"/>
              </w:rPr>
            </w:pPr>
            <w:r>
              <w:rPr>
                <w:rFonts w:ascii="Arial Narrow" w:hAnsi="Arial Narrow" w:cs="Tahoma"/>
                <w:b/>
                <w:color w:val="17365D"/>
                <w:sz w:val="22"/>
                <w:szCs w:val="22"/>
                <w:lang w:val="cs-CZ"/>
              </w:rPr>
              <w:t>MAGNETICKÁ REZONANCE</w:t>
            </w:r>
          </w:p>
        </w:tc>
      </w:tr>
    </w:tbl>
    <w:p w14:paraId="2790BE6B" w14:textId="77777777" w:rsidR="00E177B6" w:rsidRPr="005575E6" w:rsidRDefault="00F34A19" w:rsidP="00E177B6">
      <w:pPr>
        <w:rPr>
          <w:rFonts w:ascii="Calibri" w:hAnsi="Calibri" w:cs="Tahoma"/>
          <w:color w:val="17365D"/>
          <w:sz w:val="14"/>
          <w:lang w:val="cs-CZ"/>
        </w:rPr>
      </w:pPr>
      <w:r>
        <w:rPr>
          <w:noProof/>
          <w:lang w:val="cs-CZ" w:eastAsia="en-US"/>
        </w:rPr>
        <w:pict w14:anchorId="7F133274">
          <v:line id="_x0000_s2050" alt="" style="position:absolute;z-index:2;visibility:visible;mso-wrap-edited:f;mso-width-percent:0;mso-height-percent:0;mso-position-horizontal-relative:text;mso-position-vertical-relative:text;mso-width-percent:0;mso-height-percent:0" from="0,2.25pt" to="519.2pt,2.25pt" strokecolor="#1f497d" strokeweight="2pt">
            <v:shadow color="#548dd4" opacity="0" origin=",.5" offset="0,0"/>
          </v:line>
        </w:pict>
      </w:r>
    </w:p>
    <w:p w14:paraId="76E5CA70" w14:textId="77777777" w:rsidR="001E3E71" w:rsidRDefault="001E3E71" w:rsidP="001E3E71">
      <w:pPr>
        <w:pStyle w:val="Standard"/>
        <w:spacing w:line="360" w:lineRule="auto"/>
        <w:rPr>
          <w:rFonts w:ascii="Arial Narrow" w:hAnsi="Arial Narrow" w:cs="Tahoma"/>
          <w:caps/>
          <w:color w:val="17365D"/>
          <w:sz w:val="14"/>
          <w:szCs w:val="20"/>
          <w:lang w:val="cs-CZ"/>
        </w:rPr>
      </w:pPr>
    </w:p>
    <w:p w14:paraId="68941409" w14:textId="6DA24E4D" w:rsidR="00E177B6" w:rsidRDefault="00E177B6" w:rsidP="001E3E71">
      <w:pPr>
        <w:pStyle w:val="Standard"/>
        <w:spacing w:line="360" w:lineRule="auto"/>
      </w:pPr>
      <w:r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 xml:space="preserve">Jméno a příjmení </w:t>
      </w:r>
      <w:r w:rsidR="004311E0"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 xml:space="preserve">PACIENTA: </w:t>
      </w:r>
      <w:r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>...................................................................................................................................................</w:t>
      </w:r>
      <w:r w:rsidR="001E3E71"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>..</w:t>
      </w:r>
      <w:r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 xml:space="preserve"> RODNÉ číslo: .....................................................</w:t>
      </w:r>
      <w:r w:rsidR="00C462E8"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>...</w:t>
      </w:r>
      <w:r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>.....................</w:t>
      </w:r>
      <w:r w:rsidR="00C462E8"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>VÝŠKA: …</w:t>
      </w:r>
      <w:proofErr w:type="gramStart"/>
      <w:r w:rsidR="00C462E8"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>…….</w:t>
      </w:r>
      <w:proofErr w:type="gramEnd"/>
      <w:r w:rsidR="00C462E8"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>…..….. (CM)</w:t>
      </w:r>
      <w:r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 xml:space="preserve"> Hmotnost:</w:t>
      </w:r>
      <w:r w:rsidR="004311E0"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 xml:space="preserve"> .....</w:t>
      </w:r>
      <w:r w:rsidR="00C462E8"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>...</w:t>
      </w:r>
      <w:r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>.............. (kg) Telefonní číslo: .......................................................................................................</w:t>
      </w:r>
      <w:r w:rsidR="00D26BB9">
        <w:rPr>
          <w:rFonts w:ascii="Arial Narrow" w:hAnsi="Arial Narrow" w:cs="Tahoma"/>
          <w:caps/>
          <w:color w:val="17365D"/>
          <w:sz w:val="22"/>
          <w:szCs w:val="20"/>
          <w:lang w:val="cs-CZ"/>
        </w:rPr>
        <w:t xml:space="preserve"> </w:t>
      </w:r>
      <w:r>
        <w:rPr>
          <w:rFonts w:ascii="Arial Narrow" w:hAnsi="Arial Narrow" w:cs="Tahoma"/>
          <w:b/>
          <w:caps/>
          <w:color w:val="17365D"/>
          <w:sz w:val="22"/>
          <w:szCs w:val="20"/>
          <w:lang w:val="cs-CZ"/>
        </w:rPr>
        <w:t>Zdravotní pojišťovna: ....................</w:t>
      </w:r>
    </w:p>
    <w:p w14:paraId="13D18619" w14:textId="77777777" w:rsidR="00E177B6" w:rsidRDefault="00E177B6" w:rsidP="00E177B6">
      <w:pPr>
        <w:pStyle w:val="Standard"/>
        <w:jc w:val="both"/>
        <w:rPr>
          <w:rFonts w:ascii="Arial Narrow" w:hAnsi="Arial Narrow"/>
          <w:color w:val="17365D"/>
          <w:sz w:val="20"/>
          <w:szCs w:val="20"/>
          <w:lang w:val="cs-CZ"/>
        </w:rPr>
      </w:pPr>
    </w:p>
    <w:tbl>
      <w:tblPr>
        <w:tblW w:w="1034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E177B6" w14:paraId="1B2177FE" w14:textId="77777777" w:rsidTr="00D26BB9">
        <w:trPr>
          <w:trHeight w:val="394"/>
        </w:trPr>
        <w:tc>
          <w:tcPr>
            <w:tcW w:w="10348" w:type="dxa"/>
            <w:tcBorders>
              <w:top w:val="single" w:sz="4" w:space="0" w:color="17365D"/>
            </w:tcBorders>
            <w:shd w:val="clear" w:color="auto" w:fill="00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24FA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/>
                <w:color w:val="FFFFFF"/>
                <w:sz w:val="20"/>
                <w:szCs w:val="20"/>
                <w:lang w:val="cs-CZ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  <w:lang w:val="cs-CZ"/>
              </w:rPr>
              <w:t>Prosíme, pečlivě označte správné odpovědi křížkem!!!</w:t>
            </w:r>
          </w:p>
        </w:tc>
      </w:tr>
    </w:tbl>
    <w:p w14:paraId="6E0517B3" w14:textId="77777777" w:rsidR="00E177B6" w:rsidRDefault="00E177B6" w:rsidP="00E177B6">
      <w:pPr>
        <w:pStyle w:val="Standard"/>
        <w:jc w:val="both"/>
        <w:rPr>
          <w:rFonts w:ascii="Arial Narrow" w:hAnsi="Arial Narrow"/>
          <w:color w:val="17365D"/>
          <w:sz w:val="20"/>
          <w:szCs w:val="20"/>
          <w:lang w:val="cs-CZ"/>
        </w:rPr>
      </w:pPr>
    </w:p>
    <w:tbl>
      <w:tblPr>
        <w:tblW w:w="1034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260"/>
        <w:gridCol w:w="1134"/>
        <w:gridCol w:w="425"/>
        <w:gridCol w:w="2693"/>
        <w:gridCol w:w="1052"/>
        <w:gridCol w:w="82"/>
        <w:gridCol w:w="1134"/>
      </w:tblGrid>
      <w:tr w:rsidR="00E177B6" w14:paraId="52CF85F3" w14:textId="77777777" w:rsidTr="00D26BB9">
        <w:trPr>
          <w:trHeight w:val="608"/>
        </w:trPr>
        <w:tc>
          <w:tcPr>
            <w:tcW w:w="256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125B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>Byl/a jste někdy na</w:t>
            </w:r>
          </w:p>
          <w:p w14:paraId="2AAC0F4B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 xml:space="preserve"> stejném MR vyšetření?</w:t>
            </w:r>
          </w:p>
        </w:tc>
        <w:tc>
          <w:tcPr>
            <w:tcW w:w="12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68BE" w14:textId="77777777" w:rsidR="00E177B6" w:rsidRDefault="00E177B6" w:rsidP="00EB1D06">
            <w:pPr>
              <w:pStyle w:val="Standard"/>
              <w:jc w:val="both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1937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24CD" w14:textId="77777777" w:rsidR="00E177B6" w:rsidRPr="002747C1" w:rsidRDefault="00E177B6" w:rsidP="00EB1D06">
            <w:pPr>
              <w:pStyle w:val="Nadpis1"/>
              <w:rPr>
                <w:rFonts w:ascii="Arial Narrow" w:hAnsi="Arial Narrow" w:cs="Tahoma"/>
                <w:color w:val="000000"/>
                <w:sz w:val="22"/>
                <w:szCs w:val="22"/>
                <w:lang w:val="cs-CZ"/>
              </w:rPr>
            </w:pPr>
            <w:r w:rsidRPr="002747C1">
              <w:rPr>
                <w:rFonts w:ascii="Arial Narrow" w:hAnsi="Arial Narrow" w:cs="Tahoma"/>
                <w:color w:val="000000"/>
                <w:sz w:val="22"/>
                <w:szCs w:val="22"/>
                <w:lang w:val="cs-CZ"/>
              </w:rPr>
              <w:t>→</w:t>
            </w:r>
          </w:p>
        </w:tc>
        <w:tc>
          <w:tcPr>
            <w:tcW w:w="26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B3CC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>Pokud ano, uveďte kdy, popřípadě pracoviště, kde bylo vyš. provedeno</w:t>
            </w:r>
          </w:p>
        </w:tc>
        <w:tc>
          <w:tcPr>
            <w:tcW w:w="2268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8587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 </w:t>
            </w:r>
          </w:p>
        </w:tc>
      </w:tr>
      <w:tr w:rsidR="00E177B6" w14:paraId="594FCBDD" w14:textId="77777777" w:rsidTr="00D26BB9">
        <w:trPr>
          <w:trHeight w:val="608"/>
        </w:trPr>
        <w:tc>
          <w:tcPr>
            <w:tcW w:w="2568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A97E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 xml:space="preserve">Kardiostimulátor </w:t>
            </w:r>
          </w:p>
          <w:p w14:paraId="443D4E65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proofErr w:type="spellStart"/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>myostimulárot</w:t>
            </w:r>
            <w:proofErr w:type="spellEnd"/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 xml:space="preserve"> </w:t>
            </w:r>
          </w:p>
          <w:p w14:paraId="7EF549D6" w14:textId="77777777" w:rsidR="00E177B6" w:rsidRPr="005805BA" w:rsidRDefault="00E177B6" w:rsidP="00EB1D06">
            <w:pPr>
              <w:pStyle w:val="Standard"/>
              <w:jc w:val="center"/>
              <w:rPr>
                <w:color w:val="1F497D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>neurostimulátor</w:t>
            </w:r>
          </w:p>
        </w:tc>
        <w:tc>
          <w:tcPr>
            <w:tcW w:w="1260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8C15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C67C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807A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b/>
                <w:color w:val="17365D"/>
                <w:sz w:val="18"/>
                <w:lang w:val="cs-CZ"/>
              </w:rPr>
            </w:pPr>
          </w:p>
        </w:tc>
        <w:tc>
          <w:tcPr>
            <w:tcW w:w="2693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A4B5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 xml:space="preserve">Kochleární implantát </w:t>
            </w:r>
          </w:p>
          <w:p w14:paraId="67C78C2B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>(sluchová náhrada)</w:t>
            </w:r>
          </w:p>
        </w:tc>
        <w:tc>
          <w:tcPr>
            <w:tcW w:w="1134" w:type="dxa"/>
            <w:gridSpan w:val="2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3458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154C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</w:tr>
      <w:tr w:rsidR="00E177B6" w14:paraId="25F5F4C2" w14:textId="77777777" w:rsidTr="00D26BB9">
        <w:tc>
          <w:tcPr>
            <w:tcW w:w="256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D385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proofErr w:type="spellStart"/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>Kardiodefibrilátor</w:t>
            </w:r>
            <w:proofErr w:type="spellEnd"/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>-ICD</w:t>
            </w:r>
          </w:p>
        </w:tc>
        <w:tc>
          <w:tcPr>
            <w:tcW w:w="12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8748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B990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8C14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b/>
                <w:color w:val="17365D"/>
                <w:sz w:val="18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88AB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>Kovové střepiny v oku</w:t>
            </w:r>
          </w:p>
        </w:tc>
        <w:tc>
          <w:tcPr>
            <w:tcW w:w="1134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0B2C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64FC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</w:tr>
      <w:tr w:rsidR="00E177B6" w14:paraId="00ABEB6A" w14:textId="77777777" w:rsidTr="00D26BB9">
        <w:trPr>
          <w:trHeight w:val="129"/>
        </w:trPr>
        <w:tc>
          <w:tcPr>
            <w:tcW w:w="256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8ED1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>Inzulínová pumpa</w:t>
            </w:r>
          </w:p>
        </w:tc>
        <w:tc>
          <w:tcPr>
            <w:tcW w:w="12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C7B0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63A8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1120" w14:textId="77777777" w:rsidR="00E177B6" w:rsidRPr="002747C1" w:rsidRDefault="00E177B6" w:rsidP="00EB1D06">
            <w:pPr>
              <w:pStyle w:val="Nadpis1"/>
              <w:rPr>
                <w:rFonts w:ascii="Arial Narrow" w:hAnsi="Arial Narrow" w:cs="Tahoma"/>
                <w:color w:val="444444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4E473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 xml:space="preserve">Kovové střepiny, špony, </w:t>
            </w:r>
          </w:p>
          <w:p w14:paraId="240CD1DE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>šrapnely jinde v těle</w:t>
            </w:r>
          </w:p>
        </w:tc>
        <w:tc>
          <w:tcPr>
            <w:tcW w:w="1134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ED12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8098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</w:tr>
      <w:tr w:rsidR="00E177B6" w14:paraId="711479CA" w14:textId="77777777" w:rsidTr="00D26BB9">
        <w:trPr>
          <w:trHeight w:val="129"/>
        </w:trPr>
        <w:tc>
          <w:tcPr>
            <w:tcW w:w="2568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EAB8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>Umělá srdeční chlopeň</w:t>
            </w:r>
          </w:p>
        </w:tc>
        <w:tc>
          <w:tcPr>
            <w:tcW w:w="1260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81EE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868B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385F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b/>
                <w:color w:val="17365D"/>
                <w:sz w:val="18"/>
                <w:lang w:val="cs-CZ"/>
              </w:rPr>
            </w:pPr>
          </w:p>
        </w:tc>
        <w:tc>
          <w:tcPr>
            <w:tcW w:w="2693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5EFE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Oční </w:t>
            </w:r>
            <w:proofErr w:type="gramStart"/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protéza - umělá</w:t>
            </w:r>
            <w:proofErr w:type="gramEnd"/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 čočka</w:t>
            </w:r>
          </w:p>
        </w:tc>
        <w:tc>
          <w:tcPr>
            <w:tcW w:w="1134" w:type="dxa"/>
            <w:gridSpan w:val="2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FEE2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D7F3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</w:tr>
      <w:tr w:rsidR="00E177B6" w14:paraId="16E0C345" w14:textId="77777777" w:rsidTr="00D26BB9">
        <w:trPr>
          <w:trHeight w:val="628"/>
        </w:trPr>
        <w:tc>
          <w:tcPr>
            <w:tcW w:w="256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259B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 xml:space="preserve">Implantované stenty </w:t>
            </w:r>
          </w:p>
          <w:p w14:paraId="105C8274" w14:textId="77777777" w:rsidR="00E177B6" w:rsidRPr="005805BA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</w:pPr>
            <w:r w:rsidRPr="005805BA">
              <w:rPr>
                <w:rFonts w:ascii="Arial Narrow" w:hAnsi="Arial Narrow" w:cs="Tahoma"/>
                <w:color w:val="1F497D"/>
                <w:sz w:val="20"/>
                <w:szCs w:val="20"/>
                <w:lang w:val="cs-CZ"/>
              </w:rPr>
              <w:t>(cévní výztuže), cévní klipy, svorky, aj.</w:t>
            </w:r>
          </w:p>
        </w:tc>
        <w:tc>
          <w:tcPr>
            <w:tcW w:w="12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5922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41A6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3E0A" w14:textId="77777777" w:rsidR="00E177B6" w:rsidRPr="002747C1" w:rsidRDefault="00E177B6" w:rsidP="00EB1D06">
            <w:pPr>
              <w:pStyle w:val="Nadpis1"/>
              <w:rPr>
                <w:rFonts w:ascii="Arial Narrow" w:hAnsi="Arial Narrow" w:cs="Tahoma"/>
                <w:color w:val="000000"/>
                <w:sz w:val="22"/>
                <w:szCs w:val="22"/>
                <w:lang w:val="cs-CZ"/>
              </w:rPr>
            </w:pPr>
            <w:r w:rsidRPr="002747C1">
              <w:rPr>
                <w:rFonts w:ascii="Arial Narrow" w:hAnsi="Arial Narrow" w:cs="Tahoma"/>
                <w:color w:val="000000"/>
                <w:sz w:val="22"/>
                <w:szCs w:val="22"/>
                <w:lang w:val="cs-CZ"/>
              </w:rPr>
              <w:t>→</w:t>
            </w:r>
          </w:p>
        </w:tc>
        <w:tc>
          <w:tcPr>
            <w:tcW w:w="26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0371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Pokud ano, uveďte kdy, a lokalizaci</w:t>
            </w:r>
          </w:p>
        </w:tc>
        <w:tc>
          <w:tcPr>
            <w:tcW w:w="2268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B8A0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</w:pPr>
          </w:p>
        </w:tc>
      </w:tr>
      <w:tr w:rsidR="00E177B6" w14:paraId="40241510" w14:textId="77777777" w:rsidTr="00D26BB9">
        <w:trPr>
          <w:trHeight w:val="390"/>
        </w:trPr>
        <w:tc>
          <w:tcPr>
            <w:tcW w:w="2568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EC55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Umělé kloubní náhrady</w:t>
            </w:r>
          </w:p>
        </w:tc>
        <w:tc>
          <w:tcPr>
            <w:tcW w:w="1260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508C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D243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5883" w14:textId="77777777" w:rsidR="00E177B6" w:rsidRPr="002747C1" w:rsidRDefault="00E177B6" w:rsidP="00EB1D06">
            <w:pPr>
              <w:pStyle w:val="Nadpis1"/>
              <w:rPr>
                <w:rFonts w:ascii="Arial Narrow" w:hAnsi="Arial Narrow" w:cs="Tahoma"/>
                <w:color w:val="000000"/>
                <w:sz w:val="22"/>
                <w:szCs w:val="22"/>
                <w:lang w:val="cs-CZ"/>
              </w:rPr>
            </w:pPr>
            <w:r w:rsidRPr="002747C1">
              <w:rPr>
                <w:rFonts w:ascii="Arial Narrow" w:hAnsi="Arial Narrow" w:cs="Tahoma"/>
                <w:color w:val="000000"/>
                <w:sz w:val="22"/>
                <w:szCs w:val="22"/>
                <w:lang w:val="cs-CZ"/>
              </w:rPr>
              <w:t>→</w:t>
            </w:r>
          </w:p>
        </w:tc>
        <w:tc>
          <w:tcPr>
            <w:tcW w:w="2693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8351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Pokud ano, uveďte kdy, a lokalizaci</w:t>
            </w:r>
          </w:p>
        </w:tc>
        <w:tc>
          <w:tcPr>
            <w:tcW w:w="2268" w:type="dxa"/>
            <w:gridSpan w:val="3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7937" w14:textId="77777777" w:rsidR="00E177B6" w:rsidRDefault="00E177B6" w:rsidP="00EB1D06">
            <w:pPr>
              <w:pStyle w:val="Standard"/>
            </w:pPr>
          </w:p>
        </w:tc>
      </w:tr>
      <w:tr w:rsidR="00E177B6" w14:paraId="0896562D" w14:textId="77777777" w:rsidTr="00D26BB9">
        <w:trPr>
          <w:trHeight w:val="390"/>
        </w:trPr>
        <w:tc>
          <w:tcPr>
            <w:tcW w:w="2568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D7BC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Kovové implantáty v páteři</w:t>
            </w:r>
          </w:p>
        </w:tc>
        <w:tc>
          <w:tcPr>
            <w:tcW w:w="1260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27BA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0202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EBC" w14:textId="77777777" w:rsidR="00E177B6" w:rsidRPr="002747C1" w:rsidRDefault="00E177B6" w:rsidP="00EB1D06">
            <w:pPr>
              <w:pStyle w:val="Nadpis1"/>
              <w:rPr>
                <w:rFonts w:ascii="Arial Narrow" w:hAnsi="Arial Narrow" w:cs="Tahoma"/>
                <w:color w:val="000000"/>
                <w:sz w:val="22"/>
                <w:szCs w:val="22"/>
                <w:lang w:val="cs-CZ"/>
              </w:rPr>
            </w:pPr>
            <w:r w:rsidRPr="002747C1">
              <w:rPr>
                <w:rFonts w:ascii="Arial Narrow" w:hAnsi="Arial Narrow" w:cs="Tahoma"/>
                <w:color w:val="000000"/>
                <w:sz w:val="22"/>
                <w:szCs w:val="22"/>
                <w:lang w:val="cs-CZ"/>
              </w:rPr>
              <w:t>→</w:t>
            </w:r>
          </w:p>
        </w:tc>
        <w:tc>
          <w:tcPr>
            <w:tcW w:w="2693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CB20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Pokud ano, uveďte kdy, a lokalizaci</w:t>
            </w:r>
          </w:p>
        </w:tc>
        <w:tc>
          <w:tcPr>
            <w:tcW w:w="2268" w:type="dxa"/>
            <w:gridSpan w:val="3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79BF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</w:p>
        </w:tc>
      </w:tr>
      <w:tr w:rsidR="00E177B6" w14:paraId="19A8E121" w14:textId="77777777" w:rsidTr="00D26BB9">
        <w:trPr>
          <w:trHeight w:val="390"/>
        </w:trPr>
        <w:tc>
          <w:tcPr>
            <w:tcW w:w="2568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C242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Snímatelná zubní náhrada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br/>
              <w:t xml:space="preserve">(zubní implantáty a </w:t>
            </w:r>
          </w:p>
          <w:p w14:paraId="3C4D2383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plomby neuvádět)</w:t>
            </w:r>
          </w:p>
        </w:tc>
        <w:tc>
          <w:tcPr>
            <w:tcW w:w="1260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21A4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949A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B3E2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b/>
                <w:color w:val="17365D"/>
                <w:sz w:val="18"/>
                <w:lang w:val="cs-CZ"/>
              </w:rPr>
            </w:pPr>
          </w:p>
        </w:tc>
        <w:tc>
          <w:tcPr>
            <w:tcW w:w="2693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BA12" w14:textId="1F8FF3B0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Zhoršená funkce ledvin</w:t>
            </w:r>
            <w:r w:rsidR="00C462E8"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 / astma</w:t>
            </w:r>
          </w:p>
        </w:tc>
        <w:tc>
          <w:tcPr>
            <w:tcW w:w="1052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1DA2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216" w:type="dxa"/>
            <w:gridSpan w:val="2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8235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</w:tr>
      <w:tr w:rsidR="00E177B6" w14:paraId="0E365824" w14:textId="77777777" w:rsidTr="00D26BB9">
        <w:trPr>
          <w:trHeight w:val="626"/>
        </w:trPr>
        <w:tc>
          <w:tcPr>
            <w:tcW w:w="256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7977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Zubní rovnátka, retenční </w:t>
            </w:r>
          </w:p>
          <w:p w14:paraId="452DB933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drátky po rovnátkách</w:t>
            </w:r>
          </w:p>
        </w:tc>
        <w:tc>
          <w:tcPr>
            <w:tcW w:w="12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B3D2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2E0C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4305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b/>
                <w:color w:val="17365D"/>
                <w:sz w:val="18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0DA8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Kolostomie (vývod tlustého střeva)</w:t>
            </w:r>
          </w:p>
        </w:tc>
        <w:tc>
          <w:tcPr>
            <w:tcW w:w="10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9CCE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21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5C35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</w:tr>
      <w:tr w:rsidR="00E177B6" w14:paraId="23FF875D" w14:textId="77777777" w:rsidTr="00D26BB9">
        <w:trPr>
          <w:trHeight w:val="626"/>
        </w:trPr>
        <w:tc>
          <w:tcPr>
            <w:tcW w:w="2568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0C5B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Permanentní make-up</w:t>
            </w:r>
          </w:p>
        </w:tc>
        <w:tc>
          <w:tcPr>
            <w:tcW w:w="1260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F081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387D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F305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b/>
                <w:color w:val="17365D"/>
                <w:sz w:val="18"/>
                <w:lang w:val="cs-CZ"/>
              </w:rPr>
            </w:pPr>
          </w:p>
        </w:tc>
        <w:tc>
          <w:tcPr>
            <w:tcW w:w="2693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D7F7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Zelený zákal (glaukom)</w:t>
            </w:r>
          </w:p>
        </w:tc>
        <w:tc>
          <w:tcPr>
            <w:tcW w:w="1052" w:type="dxa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EDB4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216" w:type="dxa"/>
            <w:gridSpan w:val="2"/>
            <w:tcBorders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FD76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</w:tr>
      <w:tr w:rsidR="00E177B6" w14:paraId="0D6E6AE8" w14:textId="77777777" w:rsidTr="00D26BB9">
        <w:trPr>
          <w:trHeight w:val="99"/>
        </w:trPr>
        <w:tc>
          <w:tcPr>
            <w:tcW w:w="256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B90E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Tetování</w:t>
            </w:r>
          </w:p>
        </w:tc>
        <w:tc>
          <w:tcPr>
            <w:tcW w:w="12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FF64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66BD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181B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color w:val="17365D"/>
                <w:sz w:val="18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AD88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Klaustrofobie (strach ze stísněných prostor)</w:t>
            </w:r>
          </w:p>
        </w:tc>
        <w:tc>
          <w:tcPr>
            <w:tcW w:w="10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1F8E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21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9308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</w:tr>
      <w:tr w:rsidR="00E177B6" w14:paraId="66FDE825" w14:textId="77777777" w:rsidTr="00D26BB9">
        <w:trPr>
          <w:trHeight w:val="958"/>
        </w:trPr>
        <w:tc>
          <w:tcPr>
            <w:tcW w:w="256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80751" w14:textId="77777777" w:rsidR="00E177B6" w:rsidRDefault="008F63F2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Alergie (potravinová, léková, py</w:t>
            </w:r>
            <w:r w:rsidR="00E177B6"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lová)</w:t>
            </w:r>
          </w:p>
        </w:tc>
        <w:tc>
          <w:tcPr>
            <w:tcW w:w="12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A1BE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BE68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6117" w14:textId="77777777" w:rsidR="00E177B6" w:rsidRPr="002747C1" w:rsidRDefault="00E177B6" w:rsidP="00EB1D06">
            <w:pPr>
              <w:pStyle w:val="Nadpis1"/>
              <w:rPr>
                <w:rFonts w:ascii="Arial Narrow" w:hAnsi="Arial Narrow" w:cs="Tahoma"/>
                <w:color w:val="000000"/>
                <w:sz w:val="22"/>
                <w:szCs w:val="22"/>
                <w:lang w:val="cs-CZ"/>
              </w:rPr>
            </w:pPr>
            <w:r w:rsidRPr="002747C1">
              <w:rPr>
                <w:rFonts w:ascii="Arial Narrow" w:hAnsi="Arial Narrow" w:cs="Tahoma"/>
                <w:color w:val="000000"/>
                <w:sz w:val="22"/>
                <w:szCs w:val="22"/>
                <w:lang w:val="cs-CZ"/>
              </w:rPr>
              <w:t>→</w:t>
            </w:r>
          </w:p>
        </w:tc>
        <w:tc>
          <w:tcPr>
            <w:tcW w:w="26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89DF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Pokud ano, prosíme, upřesněte</w:t>
            </w:r>
          </w:p>
        </w:tc>
        <w:tc>
          <w:tcPr>
            <w:tcW w:w="2268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F3AC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</w:pPr>
          </w:p>
        </w:tc>
      </w:tr>
      <w:tr w:rsidR="00E177B6" w14:paraId="6F5BF632" w14:textId="77777777" w:rsidTr="00D26BB9">
        <w:trPr>
          <w:trHeight w:val="477"/>
        </w:trPr>
        <w:tc>
          <w:tcPr>
            <w:tcW w:w="256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CB67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 w:cs="Tahoma"/>
                <w:color w:val="17365D"/>
                <w:sz w:val="20"/>
                <w:szCs w:val="22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2"/>
                <w:lang w:val="cs-CZ"/>
              </w:rPr>
              <w:t>Byla Vám již v minulosti při nějakém vyšetření podána kontrastní látka?</w:t>
            </w:r>
          </w:p>
        </w:tc>
        <w:tc>
          <w:tcPr>
            <w:tcW w:w="12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00D7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C0A73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CF86" w14:textId="77777777" w:rsidR="00E177B6" w:rsidRPr="002747C1" w:rsidRDefault="00E177B6" w:rsidP="00EB1D06">
            <w:pPr>
              <w:pStyle w:val="Nadpis1"/>
              <w:rPr>
                <w:rFonts w:ascii="Arial Narrow" w:hAnsi="Arial Narrow" w:cs="Tahoma"/>
                <w:color w:val="000000"/>
                <w:sz w:val="22"/>
                <w:szCs w:val="22"/>
                <w:lang w:val="cs-CZ"/>
              </w:rPr>
            </w:pPr>
            <w:r w:rsidRPr="002747C1">
              <w:rPr>
                <w:rFonts w:ascii="Arial Narrow" w:hAnsi="Arial Narrow" w:cs="Tahoma"/>
                <w:color w:val="000000"/>
                <w:sz w:val="22"/>
                <w:szCs w:val="22"/>
                <w:lang w:val="cs-CZ"/>
              </w:rPr>
              <w:t>→</w:t>
            </w:r>
          </w:p>
        </w:tc>
        <w:tc>
          <w:tcPr>
            <w:tcW w:w="2693" w:type="dxa"/>
            <w:tcBorders>
              <w:top w:val="single" w:sz="4" w:space="0" w:color="17365D"/>
              <w:left w:val="single" w:sz="4" w:space="0" w:color="17365D"/>
              <w:bottom w:val="single" w:sz="4" w:space="0" w:color="00000A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F0D1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Pokud ano, bylo to spojeno s nepříjemnými pocity jako, </w:t>
            </w:r>
          </w:p>
          <w:p w14:paraId="2295510E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svědění, zkrácení dechu, </w:t>
            </w:r>
          </w:p>
          <w:p w14:paraId="5553495F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závratě nebo kolaps?</w:t>
            </w:r>
          </w:p>
        </w:tc>
        <w:tc>
          <w:tcPr>
            <w:tcW w:w="10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9FB2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21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55DD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</w:tr>
      <w:tr w:rsidR="00E177B6" w14:paraId="05120830" w14:textId="77777777" w:rsidTr="00D26BB9">
        <w:trPr>
          <w:trHeight w:val="266"/>
        </w:trPr>
        <w:tc>
          <w:tcPr>
            <w:tcW w:w="256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C032" w14:textId="77777777" w:rsidR="00E177B6" w:rsidRDefault="00E177B6" w:rsidP="00EB1D06">
            <w:pPr>
              <w:pStyle w:val="Standard"/>
              <w:jc w:val="center"/>
            </w:pPr>
            <w:r>
              <w:rPr>
                <w:rFonts w:ascii="Arial Narrow" w:hAnsi="Arial Narrow" w:cs="Tahoma"/>
                <w:b/>
                <w:color w:val="17365D"/>
                <w:sz w:val="20"/>
                <w:szCs w:val="22"/>
                <w:lang w:val="cs-CZ"/>
              </w:rPr>
              <w:t>Pro ženy:</w:t>
            </w:r>
            <w:r>
              <w:rPr>
                <w:rFonts w:ascii="Arial Narrow" w:hAnsi="Arial Narrow" w:cs="Tahoma"/>
                <w:color w:val="17365D"/>
                <w:sz w:val="20"/>
                <w:szCs w:val="22"/>
                <w:lang w:val="cs-CZ"/>
              </w:rPr>
              <w:t xml:space="preserve"> Jste těhotná?</w:t>
            </w:r>
          </w:p>
        </w:tc>
        <w:tc>
          <w:tcPr>
            <w:tcW w:w="12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0485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1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51A9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  <w:tc>
          <w:tcPr>
            <w:tcW w:w="425" w:type="dxa"/>
            <w:tcBorders>
              <w:left w:val="single" w:sz="4" w:space="0" w:color="17365D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9716" w14:textId="77777777" w:rsidR="00E177B6" w:rsidRDefault="00E177B6" w:rsidP="00EB1D06">
            <w:pPr>
              <w:pStyle w:val="Standard"/>
              <w:rPr>
                <w:rFonts w:ascii="Arial Narrow" w:hAnsi="Arial Narrow" w:cs="Tahoma"/>
                <w:b/>
                <w:color w:val="17365D"/>
                <w:sz w:val="18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17365D"/>
              <w:left w:val="single" w:sz="4" w:space="0" w:color="00000A"/>
              <w:bottom w:val="single" w:sz="4" w:space="0" w:color="17365D"/>
              <w:right w:val="single" w:sz="4" w:space="0" w:color="17365D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06E6" w14:textId="77777777" w:rsidR="00E177B6" w:rsidRDefault="00E177B6" w:rsidP="00EB1D06">
            <w:pPr>
              <w:pStyle w:val="Standard"/>
              <w:jc w:val="center"/>
              <w:rPr>
                <w:rFonts w:ascii="Arial Narrow" w:hAnsi="Arial Narrow"/>
                <w:color w:val="17365D"/>
                <w:sz w:val="20"/>
                <w:szCs w:val="20"/>
                <w:lang w:val="cs-CZ"/>
              </w:rPr>
            </w:pPr>
            <w:r>
              <w:rPr>
                <w:rFonts w:ascii="Arial Narrow" w:hAnsi="Arial Narrow"/>
                <w:color w:val="17365D"/>
                <w:sz w:val="20"/>
                <w:szCs w:val="20"/>
                <w:lang w:val="cs-CZ"/>
              </w:rPr>
              <w:t>Kojíte?</w:t>
            </w:r>
          </w:p>
        </w:tc>
        <w:tc>
          <w:tcPr>
            <w:tcW w:w="10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9293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 xml:space="preserve">ANO  </w:t>
            </w:r>
          </w:p>
        </w:tc>
        <w:tc>
          <w:tcPr>
            <w:tcW w:w="121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F642" w14:textId="77777777" w:rsidR="00E177B6" w:rsidRDefault="00E177B6" w:rsidP="00EB1D06">
            <w:pPr>
              <w:pStyle w:val="Standard"/>
            </w:pPr>
            <w:r>
              <w:rPr>
                <w:rFonts w:ascii="Arial Narrow" w:hAnsi="Arial Narrow" w:cs="Tahoma"/>
                <w:color w:val="17365D"/>
                <w:sz w:val="40"/>
                <w:szCs w:val="20"/>
                <w:lang w:val="cs-CZ"/>
              </w:rPr>
              <w:t xml:space="preserve">□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  <w:lang w:val="cs-CZ"/>
              </w:rPr>
              <w:t>NE</w:t>
            </w:r>
          </w:p>
        </w:tc>
      </w:tr>
      <w:tr w:rsidR="00E177B6" w14:paraId="2974519F" w14:textId="77777777" w:rsidTr="00D26BB9">
        <w:trPr>
          <w:trHeight w:val="266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CE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D47C" w14:textId="77777777" w:rsidR="00E177B6" w:rsidRDefault="00E177B6" w:rsidP="00EB1D06">
            <w:pPr>
              <w:pStyle w:val="Standard"/>
              <w:jc w:val="both"/>
            </w:pPr>
            <w:r>
              <w:rPr>
                <w:rFonts w:ascii="Arial Narrow" w:hAnsi="Arial Narrow" w:cs="Tahoma"/>
                <w:b/>
                <w:color w:val="17365D"/>
                <w:sz w:val="22"/>
                <w:szCs w:val="20"/>
                <w:lang w:val="cs-CZ"/>
              </w:rPr>
              <w:t xml:space="preserve">Upozornění: </w:t>
            </w:r>
            <w:r>
              <w:rPr>
                <w:rFonts w:ascii="Arial Narrow" w:hAnsi="Arial Narrow" w:cs="Tahoma"/>
                <w:color w:val="17365D"/>
                <w:sz w:val="22"/>
                <w:szCs w:val="20"/>
                <w:lang w:val="cs-CZ"/>
              </w:rPr>
              <w:t>Trvalé zubní implantáty nejsou kontraindikací MR vyšetření. Snímatelnou zubní náhradu, šperky, hodinky, brýle, piercingy a jiné kovové předměty je nutné před vlastním vyšetřením odložit! Na MR vyšetření v oblasti hlavy se doporučuje nelíčit se. Nenoste na MR vyšetření cennosti a zbraně! Respektujte prosím pokyny personálu, děkujeme.</w:t>
            </w:r>
          </w:p>
        </w:tc>
      </w:tr>
    </w:tbl>
    <w:p w14:paraId="6E6BF98E" w14:textId="77777777" w:rsidR="00DD39EA" w:rsidRDefault="00E177B6" w:rsidP="00DD39EA">
      <w:pPr>
        <w:jc w:val="both"/>
        <w:rPr>
          <w:rFonts w:ascii="Arial Narrow" w:hAnsi="Arial Narrow"/>
          <w:b/>
          <w:color w:val="17365D"/>
          <w:sz w:val="22"/>
          <w:szCs w:val="20"/>
          <w:lang w:val="cs-CZ"/>
        </w:rPr>
      </w:pPr>
      <w:r>
        <w:rPr>
          <w:rFonts w:ascii="Arial Narrow" w:hAnsi="Arial Narrow"/>
          <w:b/>
          <w:color w:val="17365D"/>
          <w:sz w:val="22"/>
          <w:szCs w:val="20"/>
          <w:lang w:val="cs-CZ"/>
        </w:rPr>
        <w:tab/>
      </w:r>
    </w:p>
    <w:p w14:paraId="3F51B0A6" w14:textId="77777777" w:rsidR="00E177B6" w:rsidRPr="00E177B6" w:rsidRDefault="00E177B6" w:rsidP="00DD39EA">
      <w:pPr>
        <w:jc w:val="right"/>
        <w:rPr>
          <w:rFonts w:ascii="Arial Narrow" w:hAnsi="Arial Narrow"/>
          <w:b/>
          <w:color w:val="17365D"/>
          <w:sz w:val="22"/>
          <w:szCs w:val="20"/>
          <w:lang w:val="cs-CZ"/>
        </w:rPr>
      </w:pPr>
      <w:r>
        <w:rPr>
          <w:rFonts w:ascii="Arial Narrow" w:hAnsi="Arial Narrow"/>
          <w:i/>
          <w:color w:val="17365D"/>
          <w:sz w:val="18"/>
          <w:szCs w:val="18"/>
          <w:lang w:val="cs-CZ"/>
        </w:rPr>
        <w:t>Děkujeme Vám, za pečlivé vyplnění</w:t>
      </w:r>
    </w:p>
    <w:sectPr w:rsidR="00E177B6" w:rsidRPr="00E177B6" w:rsidSect="00DD39EA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425" w:right="737" w:bottom="709" w:left="85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D2FC" w14:textId="77777777" w:rsidR="00F34A19" w:rsidRDefault="00F34A19" w:rsidP="00516286">
      <w:r>
        <w:separator/>
      </w:r>
    </w:p>
  </w:endnote>
  <w:endnote w:type="continuationSeparator" w:id="0">
    <w:p w14:paraId="77AEE364" w14:textId="77777777" w:rsidR="00F34A19" w:rsidRDefault="00F34A19" w:rsidP="0051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F811" w14:textId="77777777" w:rsidR="00A23BFD" w:rsidRPr="00B60256" w:rsidRDefault="00A23BFD" w:rsidP="00A23BFD">
    <w:pPr>
      <w:pStyle w:val="Pta"/>
      <w:jc w:val="center"/>
      <w:rPr>
        <w:rFonts w:ascii="Arial Narrow" w:hAnsi="Arial Narrow"/>
        <w:color w:val="1F4E79"/>
        <w:sz w:val="20"/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3C9E" w14:textId="77777777" w:rsidR="00A23BFD" w:rsidRDefault="00A23BFD">
    <w:pPr>
      <w:pStyle w:val="Pta"/>
      <w:jc w:val="right"/>
    </w:pPr>
    <w:r>
      <w:rPr>
        <w:lang w:val="cs-CZ"/>
      </w:rPr>
      <w:t xml:space="preserve">Stránka </w:t>
    </w:r>
    <w:r w:rsidR="00E91D7E">
      <w:rPr>
        <w:b/>
        <w:bCs/>
      </w:rPr>
      <w:fldChar w:fldCharType="begin"/>
    </w:r>
    <w:r>
      <w:rPr>
        <w:b/>
        <w:bCs/>
      </w:rPr>
      <w:instrText>PAGE</w:instrText>
    </w:r>
    <w:r w:rsidR="00E91D7E">
      <w:rPr>
        <w:b/>
        <w:bCs/>
      </w:rPr>
      <w:fldChar w:fldCharType="separate"/>
    </w:r>
    <w:r w:rsidR="00343E36">
      <w:rPr>
        <w:b/>
        <w:bCs/>
        <w:noProof/>
      </w:rPr>
      <w:t>1</w:t>
    </w:r>
    <w:r w:rsidR="00E91D7E">
      <w:rPr>
        <w:b/>
        <w:bCs/>
      </w:rPr>
      <w:fldChar w:fldCharType="end"/>
    </w:r>
    <w:r>
      <w:rPr>
        <w:lang w:val="cs-CZ"/>
      </w:rPr>
      <w:t xml:space="preserve"> z </w:t>
    </w:r>
    <w:r w:rsidR="00E91D7E">
      <w:rPr>
        <w:b/>
        <w:bCs/>
      </w:rPr>
      <w:fldChar w:fldCharType="begin"/>
    </w:r>
    <w:r>
      <w:rPr>
        <w:b/>
        <w:bCs/>
      </w:rPr>
      <w:instrText>NUMPAGES</w:instrText>
    </w:r>
    <w:r w:rsidR="00E91D7E">
      <w:rPr>
        <w:b/>
        <w:bCs/>
      </w:rPr>
      <w:fldChar w:fldCharType="separate"/>
    </w:r>
    <w:r w:rsidR="00552373">
      <w:rPr>
        <w:b/>
        <w:bCs/>
        <w:noProof/>
      </w:rPr>
      <w:t>3</w:t>
    </w:r>
    <w:r w:rsidR="00E91D7E">
      <w:rPr>
        <w:b/>
        <w:bCs/>
      </w:rPr>
      <w:fldChar w:fldCharType="end"/>
    </w:r>
  </w:p>
  <w:p w14:paraId="7794619F" w14:textId="77777777" w:rsidR="00A23BFD" w:rsidRPr="004A5129" w:rsidRDefault="00A23BFD" w:rsidP="004A5129">
    <w:pPr>
      <w:pStyle w:val="Pta"/>
      <w:jc w:val="center"/>
      <w:rPr>
        <w:rFonts w:ascii="Arial Narrow" w:hAnsi="Arial Narrow"/>
        <w:color w:val="1F4E79"/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16EE" w14:textId="77777777" w:rsidR="00F34A19" w:rsidRDefault="00F34A19" w:rsidP="00516286">
      <w:r>
        <w:separator/>
      </w:r>
    </w:p>
  </w:footnote>
  <w:footnote w:type="continuationSeparator" w:id="0">
    <w:p w14:paraId="02EEA1EA" w14:textId="77777777" w:rsidR="00F34A19" w:rsidRDefault="00F34A19" w:rsidP="0051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8EA0" w14:textId="77777777" w:rsidR="00B72BA8" w:rsidRDefault="00F34A19">
    <w:pPr>
      <w:pStyle w:val="Hlavika"/>
    </w:pPr>
    <w:r>
      <w:rPr>
        <w:noProof/>
        <w:lang w:val="en-US" w:eastAsia="en-US"/>
      </w:rPr>
      <w:pict w14:anchorId="7DA36A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15.25pt;height:661.2pt;z-index:-1;mso-wrap-edited:f;mso-width-percent:0;mso-height-percent:0;mso-position-horizontal:center;mso-position-horizontal-relative:margin;mso-position-vertical:center;mso-position-vertical-relative:margin;mso-width-percent:0;mso-height-percent:0" wrapcoords="-31 0 -31 21551 21600 21551 21600 0 -31 0">
          <v:imagedata r:id="rId1" o:title="pozad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D643" w14:textId="77777777" w:rsidR="00B72BA8" w:rsidRDefault="00F34A19" w:rsidP="00DD39EA">
    <w:pPr>
      <w:pStyle w:val="Hlavika"/>
      <w:jc w:val="right"/>
    </w:pPr>
    <w:r>
      <w:rPr>
        <w:noProof/>
        <w:lang w:val="en-US" w:eastAsia="en-US"/>
      </w:rPr>
      <w:pict w14:anchorId="628E9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15.25pt;height:661.2pt;z-index:-2;mso-wrap-edited:f;mso-width-percent:0;mso-height-percent:0;mso-position-horizontal:center;mso-position-horizontal-relative:margin;mso-position-vertical:center;mso-position-vertical-relative:margin;mso-width-percent:0;mso-height-percent:0" wrapcoords="-31 0 -31 21551 21600 21551 21600 0 -31 0">
          <v:imagedata r:id="rId1" o:title="pozadie"/>
          <w10:wrap anchorx="margin" anchory="margin"/>
        </v:shape>
      </w:pict>
    </w:r>
    <w:r w:rsidR="005A3715" w:rsidRPr="005A3715">
      <w:rPr>
        <w:rFonts w:ascii="Arial Black" w:hAnsi="Arial Black"/>
        <w:color w:val="DEEAF6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445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87C18"/>
    <w:multiLevelType w:val="hybridMultilevel"/>
    <w:tmpl w:val="1CF67132"/>
    <w:lvl w:ilvl="0" w:tplc="D34EF2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800140"/>
    <w:multiLevelType w:val="hybridMultilevel"/>
    <w:tmpl w:val="1CF67132"/>
    <w:lvl w:ilvl="0" w:tplc="D34EF2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0C6A25"/>
    <w:multiLevelType w:val="hybridMultilevel"/>
    <w:tmpl w:val="1CF67132"/>
    <w:lvl w:ilvl="0" w:tplc="D34EF2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A342D0"/>
    <w:multiLevelType w:val="hybridMultilevel"/>
    <w:tmpl w:val="1D7C9292"/>
    <w:lvl w:ilvl="0" w:tplc="A18E4A5C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6D7"/>
    <w:multiLevelType w:val="hybridMultilevel"/>
    <w:tmpl w:val="59FCB3BE"/>
    <w:lvl w:ilvl="0" w:tplc="066232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0514E"/>
    <w:multiLevelType w:val="multilevel"/>
    <w:tmpl w:val="268E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530E9"/>
    <w:multiLevelType w:val="hybridMultilevel"/>
    <w:tmpl w:val="6AFCC11C"/>
    <w:lvl w:ilvl="0" w:tplc="10CE164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43F93"/>
    <w:multiLevelType w:val="hybridMultilevel"/>
    <w:tmpl w:val="EAFA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96937"/>
    <w:multiLevelType w:val="hybridMultilevel"/>
    <w:tmpl w:val="CDE4336E"/>
    <w:lvl w:ilvl="0" w:tplc="30EEA44E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13C51"/>
    <w:multiLevelType w:val="hybridMultilevel"/>
    <w:tmpl w:val="8A8EE2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A48"/>
    <w:rsid w:val="0001337A"/>
    <w:rsid w:val="0001727F"/>
    <w:rsid w:val="00022EC9"/>
    <w:rsid w:val="00025524"/>
    <w:rsid w:val="00036B57"/>
    <w:rsid w:val="00065BAA"/>
    <w:rsid w:val="000774AE"/>
    <w:rsid w:val="000A4986"/>
    <w:rsid w:val="000B2B39"/>
    <w:rsid w:val="000B7830"/>
    <w:rsid w:val="000C6C34"/>
    <w:rsid w:val="00103A7E"/>
    <w:rsid w:val="00106E9E"/>
    <w:rsid w:val="001415A2"/>
    <w:rsid w:val="00142C06"/>
    <w:rsid w:val="00145576"/>
    <w:rsid w:val="00154604"/>
    <w:rsid w:val="00165B07"/>
    <w:rsid w:val="00165CBE"/>
    <w:rsid w:val="001668A1"/>
    <w:rsid w:val="00170240"/>
    <w:rsid w:val="00171322"/>
    <w:rsid w:val="00176AB6"/>
    <w:rsid w:val="00182BCE"/>
    <w:rsid w:val="00187211"/>
    <w:rsid w:val="00190BAF"/>
    <w:rsid w:val="0019322F"/>
    <w:rsid w:val="001938EF"/>
    <w:rsid w:val="001A02C4"/>
    <w:rsid w:val="001B2AEF"/>
    <w:rsid w:val="001B3EF1"/>
    <w:rsid w:val="001C052A"/>
    <w:rsid w:val="001C0E82"/>
    <w:rsid w:val="001E3E71"/>
    <w:rsid w:val="001F207B"/>
    <w:rsid w:val="00213149"/>
    <w:rsid w:val="0021618B"/>
    <w:rsid w:val="00221544"/>
    <w:rsid w:val="002314E3"/>
    <w:rsid w:val="0024006B"/>
    <w:rsid w:val="002579D5"/>
    <w:rsid w:val="002611FE"/>
    <w:rsid w:val="0027433C"/>
    <w:rsid w:val="002747C1"/>
    <w:rsid w:val="002768B3"/>
    <w:rsid w:val="002843D2"/>
    <w:rsid w:val="00285D42"/>
    <w:rsid w:val="00296EB0"/>
    <w:rsid w:val="002A3A71"/>
    <w:rsid w:val="002C5CC7"/>
    <w:rsid w:val="002D7836"/>
    <w:rsid w:val="002E7F1F"/>
    <w:rsid w:val="002F1F11"/>
    <w:rsid w:val="00300121"/>
    <w:rsid w:val="00302054"/>
    <w:rsid w:val="00304927"/>
    <w:rsid w:val="003050D4"/>
    <w:rsid w:val="003157DA"/>
    <w:rsid w:val="00317D10"/>
    <w:rsid w:val="00320624"/>
    <w:rsid w:val="00325349"/>
    <w:rsid w:val="003259AF"/>
    <w:rsid w:val="00343E36"/>
    <w:rsid w:val="00353FBD"/>
    <w:rsid w:val="00353FE4"/>
    <w:rsid w:val="00354F35"/>
    <w:rsid w:val="00357400"/>
    <w:rsid w:val="0036000D"/>
    <w:rsid w:val="00364330"/>
    <w:rsid w:val="00367410"/>
    <w:rsid w:val="00374E44"/>
    <w:rsid w:val="00375A73"/>
    <w:rsid w:val="00376CBD"/>
    <w:rsid w:val="00382F26"/>
    <w:rsid w:val="0038459D"/>
    <w:rsid w:val="0039417D"/>
    <w:rsid w:val="003962BB"/>
    <w:rsid w:val="003973EE"/>
    <w:rsid w:val="003A4687"/>
    <w:rsid w:val="003B0F52"/>
    <w:rsid w:val="003B39FC"/>
    <w:rsid w:val="003E3DC7"/>
    <w:rsid w:val="003E51F2"/>
    <w:rsid w:val="003F7551"/>
    <w:rsid w:val="00401C03"/>
    <w:rsid w:val="0040676E"/>
    <w:rsid w:val="004204AD"/>
    <w:rsid w:val="00422143"/>
    <w:rsid w:val="004311E0"/>
    <w:rsid w:val="004351E8"/>
    <w:rsid w:val="00435D3D"/>
    <w:rsid w:val="0044455D"/>
    <w:rsid w:val="004452A4"/>
    <w:rsid w:val="004551C9"/>
    <w:rsid w:val="0045726D"/>
    <w:rsid w:val="00470FA9"/>
    <w:rsid w:val="00475F77"/>
    <w:rsid w:val="00483D36"/>
    <w:rsid w:val="004A5129"/>
    <w:rsid w:val="004A6B6C"/>
    <w:rsid w:val="004B5472"/>
    <w:rsid w:val="004C3B0F"/>
    <w:rsid w:val="004C5EF1"/>
    <w:rsid w:val="004E4302"/>
    <w:rsid w:val="004E674E"/>
    <w:rsid w:val="004E7634"/>
    <w:rsid w:val="004F2D34"/>
    <w:rsid w:val="00502EA1"/>
    <w:rsid w:val="00503B79"/>
    <w:rsid w:val="00510D7A"/>
    <w:rsid w:val="00510D9E"/>
    <w:rsid w:val="0051269B"/>
    <w:rsid w:val="00516286"/>
    <w:rsid w:val="00516911"/>
    <w:rsid w:val="00530A48"/>
    <w:rsid w:val="005312A1"/>
    <w:rsid w:val="00544BFA"/>
    <w:rsid w:val="0054751E"/>
    <w:rsid w:val="00552373"/>
    <w:rsid w:val="005575E6"/>
    <w:rsid w:val="00562083"/>
    <w:rsid w:val="00571478"/>
    <w:rsid w:val="005805BA"/>
    <w:rsid w:val="005811BE"/>
    <w:rsid w:val="00583D0B"/>
    <w:rsid w:val="00584737"/>
    <w:rsid w:val="005A3715"/>
    <w:rsid w:val="005A6AE0"/>
    <w:rsid w:val="005C5442"/>
    <w:rsid w:val="005C7D84"/>
    <w:rsid w:val="005E248F"/>
    <w:rsid w:val="005E3C8C"/>
    <w:rsid w:val="005E56D4"/>
    <w:rsid w:val="00606F6C"/>
    <w:rsid w:val="00611364"/>
    <w:rsid w:val="00620CA3"/>
    <w:rsid w:val="006474F9"/>
    <w:rsid w:val="00674062"/>
    <w:rsid w:val="00680F90"/>
    <w:rsid w:val="00683B30"/>
    <w:rsid w:val="00686AAB"/>
    <w:rsid w:val="0069662C"/>
    <w:rsid w:val="006A094B"/>
    <w:rsid w:val="006C573F"/>
    <w:rsid w:val="006C6B6A"/>
    <w:rsid w:val="006C7D1A"/>
    <w:rsid w:val="00727FF8"/>
    <w:rsid w:val="007400CC"/>
    <w:rsid w:val="00743CA2"/>
    <w:rsid w:val="00744313"/>
    <w:rsid w:val="00761DA6"/>
    <w:rsid w:val="007802A3"/>
    <w:rsid w:val="0078434F"/>
    <w:rsid w:val="00795027"/>
    <w:rsid w:val="00795235"/>
    <w:rsid w:val="007A7507"/>
    <w:rsid w:val="007B6E4C"/>
    <w:rsid w:val="007D44E8"/>
    <w:rsid w:val="007D4807"/>
    <w:rsid w:val="007D6692"/>
    <w:rsid w:val="007E17DC"/>
    <w:rsid w:val="007E3C2F"/>
    <w:rsid w:val="007E7B27"/>
    <w:rsid w:val="007F0453"/>
    <w:rsid w:val="007F2464"/>
    <w:rsid w:val="007F481D"/>
    <w:rsid w:val="007F657E"/>
    <w:rsid w:val="008111F5"/>
    <w:rsid w:val="00823150"/>
    <w:rsid w:val="00824048"/>
    <w:rsid w:val="00851E98"/>
    <w:rsid w:val="00853275"/>
    <w:rsid w:val="00856717"/>
    <w:rsid w:val="008614AB"/>
    <w:rsid w:val="00863796"/>
    <w:rsid w:val="008747DA"/>
    <w:rsid w:val="00875B21"/>
    <w:rsid w:val="00875FDC"/>
    <w:rsid w:val="00883822"/>
    <w:rsid w:val="00883D60"/>
    <w:rsid w:val="008A3843"/>
    <w:rsid w:val="008C3799"/>
    <w:rsid w:val="008F3319"/>
    <w:rsid w:val="008F63F2"/>
    <w:rsid w:val="00921592"/>
    <w:rsid w:val="0094225A"/>
    <w:rsid w:val="00944EE4"/>
    <w:rsid w:val="0095251B"/>
    <w:rsid w:val="00965693"/>
    <w:rsid w:val="009663EF"/>
    <w:rsid w:val="009826E1"/>
    <w:rsid w:val="00985A42"/>
    <w:rsid w:val="00990740"/>
    <w:rsid w:val="009B2353"/>
    <w:rsid w:val="009B3E50"/>
    <w:rsid w:val="009C42B7"/>
    <w:rsid w:val="009C61E1"/>
    <w:rsid w:val="009D6CDF"/>
    <w:rsid w:val="009E018F"/>
    <w:rsid w:val="009E59CE"/>
    <w:rsid w:val="009F3810"/>
    <w:rsid w:val="009F5059"/>
    <w:rsid w:val="00A01D8B"/>
    <w:rsid w:val="00A02B58"/>
    <w:rsid w:val="00A05158"/>
    <w:rsid w:val="00A127CE"/>
    <w:rsid w:val="00A23BFD"/>
    <w:rsid w:val="00A26E09"/>
    <w:rsid w:val="00A448C1"/>
    <w:rsid w:val="00A536B5"/>
    <w:rsid w:val="00A77EC3"/>
    <w:rsid w:val="00A82BC8"/>
    <w:rsid w:val="00A84DA9"/>
    <w:rsid w:val="00A9145C"/>
    <w:rsid w:val="00AE4792"/>
    <w:rsid w:val="00AF0E77"/>
    <w:rsid w:val="00B01A2A"/>
    <w:rsid w:val="00B12FAA"/>
    <w:rsid w:val="00B13845"/>
    <w:rsid w:val="00B17BDA"/>
    <w:rsid w:val="00B21ECD"/>
    <w:rsid w:val="00B31842"/>
    <w:rsid w:val="00B4212E"/>
    <w:rsid w:val="00B4219E"/>
    <w:rsid w:val="00B52332"/>
    <w:rsid w:val="00B60256"/>
    <w:rsid w:val="00B618C5"/>
    <w:rsid w:val="00B65FB8"/>
    <w:rsid w:val="00B6727A"/>
    <w:rsid w:val="00B72BA8"/>
    <w:rsid w:val="00B93E16"/>
    <w:rsid w:val="00BB0F33"/>
    <w:rsid w:val="00BE5480"/>
    <w:rsid w:val="00BF155E"/>
    <w:rsid w:val="00C03B4B"/>
    <w:rsid w:val="00C36905"/>
    <w:rsid w:val="00C36C2B"/>
    <w:rsid w:val="00C462E8"/>
    <w:rsid w:val="00C572E5"/>
    <w:rsid w:val="00C63B7A"/>
    <w:rsid w:val="00C71840"/>
    <w:rsid w:val="00C767A8"/>
    <w:rsid w:val="00C9320B"/>
    <w:rsid w:val="00CA1B39"/>
    <w:rsid w:val="00CD3739"/>
    <w:rsid w:val="00CD754B"/>
    <w:rsid w:val="00CE01FA"/>
    <w:rsid w:val="00CE79C8"/>
    <w:rsid w:val="00CF2EC2"/>
    <w:rsid w:val="00CF5F92"/>
    <w:rsid w:val="00D00D08"/>
    <w:rsid w:val="00D01CD1"/>
    <w:rsid w:val="00D02682"/>
    <w:rsid w:val="00D04E48"/>
    <w:rsid w:val="00D07C47"/>
    <w:rsid w:val="00D1694A"/>
    <w:rsid w:val="00D26BB9"/>
    <w:rsid w:val="00D421E0"/>
    <w:rsid w:val="00D45D30"/>
    <w:rsid w:val="00D57B57"/>
    <w:rsid w:val="00D67179"/>
    <w:rsid w:val="00D81E23"/>
    <w:rsid w:val="00D82FB8"/>
    <w:rsid w:val="00D87C30"/>
    <w:rsid w:val="00D92866"/>
    <w:rsid w:val="00D931D5"/>
    <w:rsid w:val="00DA4E59"/>
    <w:rsid w:val="00DB44B4"/>
    <w:rsid w:val="00DC2485"/>
    <w:rsid w:val="00DD2CBA"/>
    <w:rsid w:val="00DD39EA"/>
    <w:rsid w:val="00DD6B37"/>
    <w:rsid w:val="00DF30A1"/>
    <w:rsid w:val="00DF4AF1"/>
    <w:rsid w:val="00E017B7"/>
    <w:rsid w:val="00E01F0B"/>
    <w:rsid w:val="00E1465E"/>
    <w:rsid w:val="00E177B6"/>
    <w:rsid w:val="00E250EB"/>
    <w:rsid w:val="00E50028"/>
    <w:rsid w:val="00E55A5E"/>
    <w:rsid w:val="00E71EB3"/>
    <w:rsid w:val="00E73C7F"/>
    <w:rsid w:val="00E80E9D"/>
    <w:rsid w:val="00E83694"/>
    <w:rsid w:val="00E91D7E"/>
    <w:rsid w:val="00E93113"/>
    <w:rsid w:val="00EA01EC"/>
    <w:rsid w:val="00EA2FD6"/>
    <w:rsid w:val="00EC06F9"/>
    <w:rsid w:val="00EC0F6C"/>
    <w:rsid w:val="00EC2160"/>
    <w:rsid w:val="00EC2AD1"/>
    <w:rsid w:val="00EC4E7B"/>
    <w:rsid w:val="00ED4DCF"/>
    <w:rsid w:val="00ED5A09"/>
    <w:rsid w:val="00ED766C"/>
    <w:rsid w:val="00EE5B99"/>
    <w:rsid w:val="00EF0379"/>
    <w:rsid w:val="00EF21B6"/>
    <w:rsid w:val="00F02780"/>
    <w:rsid w:val="00F128C5"/>
    <w:rsid w:val="00F20C10"/>
    <w:rsid w:val="00F2766A"/>
    <w:rsid w:val="00F34A19"/>
    <w:rsid w:val="00F567A4"/>
    <w:rsid w:val="00F66443"/>
    <w:rsid w:val="00F707E3"/>
    <w:rsid w:val="00F718AA"/>
    <w:rsid w:val="00F766A7"/>
    <w:rsid w:val="00F84E68"/>
    <w:rsid w:val="00F94317"/>
    <w:rsid w:val="00F97B64"/>
    <w:rsid w:val="00FA1175"/>
    <w:rsid w:val="00FE089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5C9D8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34" w:qFormat="1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6569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rsid w:val="00921592"/>
    <w:pPr>
      <w:keepNext/>
      <w:suppressAutoHyphens/>
      <w:autoSpaceDN w:val="0"/>
      <w:spacing w:before="240" w:after="120"/>
      <w:textAlignment w:val="baseline"/>
      <w:outlineLvl w:val="0"/>
    </w:pPr>
    <w:rPr>
      <w:rFonts w:eastAsia="Lucida Sans Unicode"/>
      <w:b/>
      <w:bCs/>
      <w:kern w:val="3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483D3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83D3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E80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516286"/>
    <w:pPr>
      <w:tabs>
        <w:tab w:val="center" w:pos="4153"/>
        <w:tab w:val="right" w:pos="8306"/>
      </w:tabs>
    </w:pPr>
  </w:style>
  <w:style w:type="character" w:customStyle="1" w:styleId="HlavikaChar">
    <w:name w:val="Hlavička Char"/>
    <w:link w:val="Hlavika"/>
    <w:rsid w:val="00516286"/>
    <w:rPr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51628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516286"/>
    <w:rPr>
      <w:sz w:val="24"/>
      <w:szCs w:val="24"/>
      <w:lang w:val="sk-SK" w:eastAsia="sk-SK"/>
    </w:rPr>
  </w:style>
  <w:style w:type="character" w:styleId="Hypertextovprepojenie">
    <w:name w:val="Hyperlink"/>
    <w:rsid w:val="008747DA"/>
    <w:rPr>
      <w:color w:val="0000FF"/>
      <w:u w:val="single"/>
    </w:rPr>
  </w:style>
  <w:style w:type="paragraph" w:customStyle="1" w:styleId="Svtlmkazvraznn31">
    <w:name w:val="Světlá mřížka – zvýraznění 31"/>
    <w:basedOn w:val="Normlny"/>
    <w:uiPriority w:val="34"/>
    <w:qFormat/>
    <w:rsid w:val="003253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325349"/>
    <w:pPr>
      <w:spacing w:before="100" w:beforeAutospacing="1" w:after="100" w:afterAutospacing="1"/>
    </w:pPr>
  </w:style>
  <w:style w:type="character" w:styleId="Odkaznakomentr">
    <w:name w:val="annotation reference"/>
    <w:rsid w:val="009C61E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C61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61E1"/>
  </w:style>
  <w:style w:type="paragraph" w:styleId="Predmetkomentra">
    <w:name w:val="annotation subject"/>
    <w:basedOn w:val="Textkomentra"/>
    <w:next w:val="Textkomentra"/>
    <w:link w:val="PredmetkomentraChar"/>
    <w:rsid w:val="009C61E1"/>
    <w:rPr>
      <w:b/>
      <w:bCs/>
    </w:rPr>
  </w:style>
  <w:style w:type="character" w:customStyle="1" w:styleId="PredmetkomentraChar">
    <w:name w:val="Predmet komentára Char"/>
    <w:link w:val="Predmetkomentra"/>
    <w:rsid w:val="009C61E1"/>
    <w:rPr>
      <w:b/>
      <w:bCs/>
    </w:rPr>
  </w:style>
  <w:style w:type="paragraph" w:styleId="Revzia">
    <w:name w:val="Revision"/>
    <w:hidden/>
    <w:uiPriority w:val="62"/>
    <w:rsid w:val="00B4219E"/>
    <w:rPr>
      <w:sz w:val="24"/>
      <w:szCs w:val="24"/>
    </w:rPr>
  </w:style>
  <w:style w:type="character" w:customStyle="1" w:styleId="Nadpis1Char">
    <w:name w:val="Nadpis 1 Char"/>
    <w:link w:val="Nadpis1"/>
    <w:rsid w:val="00921592"/>
    <w:rPr>
      <w:rFonts w:eastAsia="Lucida Sans Unicode" w:cs="Tahoma"/>
      <w:b/>
      <w:bCs/>
      <w:kern w:val="3"/>
      <w:sz w:val="48"/>
      <w:szCs w:val="48"/>
    </w:rPr>
  </w:style>
  <w:style w:type="paragraph" w:customStyle="1" w:styleId="Standard">
    <w:name w:val="Standard"/>
    <w:rsid w:val="00921592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jlqj4b">
    <w:name w:val="jlqj4b"/>
    <w:basedOn w:val="Predvolenpsmoodseku"/>
    <w:rsid w:val="000C6C34"/>
  </w:style>
  <w:style w:type="character" w:styleId="Nevyrieenzmienka">
    <w:name w:val="Unresolved Mention"/>
    <w:uiPriority w:val="99"/>
    <w:semiHidden/>
    <w:unhideWhenUsed/>
    <w:rsid w:val="00ED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2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4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radiologi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r-melnik.cz/169-sk/osobni-udaj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9D1B-825E-41CD-9AEE-FAB53825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1660</Words>
  <Characters>9463</Characters>
  <Application>Microsoft Office Word</Application>
  <DocSecurity>0</DocSecurity>
  <Lines>78</Lines>
  <Paragraphs>22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11101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2021-12-30T07:34:00Z</dcterms:created>
  <dcterms:modified xsi:type="dcterms:W3CDTF">2022-03-14T13:50:00Z</dcterms:modified>
  <cp:category/>
</cp:coreProperties>
</file>